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FF" w:rsidRDefault="004F11FF" w:rsidP="004F11FF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Załącznik nr 5 do SIWZ</w:t>
      </w:r>
    </w:p>
    <w:p w:rsidR="004F11FF" w:rsidRDefault="004F11FF" w:rsidP="004F11FF">
      <w:pPr>
        <w:spacing w:after="0" w:line="240" w:lineRule="auto"/>
        <w:jc w:val="center"/>
        <w:rPr>
          <w:rFonts w:ascii="Arial" w:eastAsia="TimesNewRomanPSMT" w:hAnsi="Arial" w:cs="Arial"/>
          <w:b/>
          <w:color w:val="000000" w:themeColor="text1"/>
          <w:sz w:val="24"/>
        </w:rPr>
      </w:pPr>
      <w:r>
        <w:rPr>
          <w:rFonts w:ascii="Arial" w:eastAsia="TimesNewRomanPSMT" w:hAnsi="Arial" w:cs="Arial"/>
          <w:b/>
          <w:color w:val="000000" w:themeColor="text1"/>
          <w:sz w:val="24"/>
        </w:rPr>
        <w:t>Opis techniczny przedmiotu zamówienia</w:t>
      </w:r>
    </w:p>
    <w:p w:rsidR="004F11FF" w:rsidRDefault="004F11FF" w:rsidP="004248C8">
      <w:pPr>
        <w:spacing w:after="0" w:line="240" w:lineRule="auto"/>
        <w:jc w:val="both"/>
        <w:rPr>
          <w:rFonts w:ascii="Arial" w:eastAsia="TimesNewRomanPSMT" w:hAnsi="Arial" w:cs="Arial"/>
          <w:b/>
          <w:color w:val="000000" w:themeColor="text1"/>
          <w:sz w:val="24"/>
        </w:rPr>
      </w:pPr>
      <w:r>
        <w:rPr>
          <w:rFonts w:ascii="Arial" w:eastAsia="TimesNewRomanPSMT" w:hAnsi="Arial" w:cs="Arial"/>
          <w:b/>
          <w:color w:val="000000" w:themeColor="text1"/>
          <w:sz w:val="24"/>
        </w:rPr>
        <w:t>CZEŚĆ A</w:t>
      </w:r>
    </w:p>
    <w:p w:rsidR="004F11FF" w:rsidRDefault="004F11FF" w:rsidP="004248C8">
      <w:pPr>
        <w:spacing w:after="0" w:line="240" w:lineRule="auto"/>
        <w:jc w:val="both"/>
        <w:rPr>
          <w:rFonts w:ascii="Arial" w:eastAsia="TimesNewRomanPSMT" w:hAnsi="Arial" w:cs="Arial"/>
          <w:b/>
          <w:color w:val="000000" w:themeColor="text1"/>
          <w:sz w:val="24"/>
        </w:rPr>
      </w:pPr>
    </w:p>
    <w:p w:rsidR="009367B4" w:rsidRPr="004248C8" w:rsidRDefault="009367B4" w:rsidP="004248C8">
      <w:pPr>
        <w:spacing w:after="0" w:line="240" w:lineRule="auto"/>
        <w:jc w:val="both"/>
        <w:rPr>
          <w:rFonts w:ascii="Arial" w:eastAsia="TimesNewRomanPSMT" w:hAnsi="Arial" w:cs="Arial"/>
          <w:b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b/>
          <w:color w:val="000000" w:themeColor="text1"/>
          <w:sz w:val="24"/>
        </w:rPr>
        <w:t>1. Radiotelefon przewoźny TETRA z gruszką i głośnikiem zewnętrznym</w:t>
      </w:r>
    </w:p>
    <w:p w:rsidR="004248C8" w:rsidRPr="004248C8" w:rsidRDefault="004248C8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9367B4" w:rsidRPr="004248C8" w:rsidRDefault="009367B4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>Radiotelefon do zamontowania w pojeździe PSP poprawiający mobilność i zasięg podczas działań oraz służący jako przemiennik</w:t>
      </w:r>
      <w:r w:rsidR="004248C8">
        <w:rPr>
          <w:rFonts w:ascii="Arial" w:eastAsia="TimesNewRomanPSMT" w:hAnsi="Arial" w:cs="Arial"/>
          <w:color w:val="000000" w:themeColor="text1"/>
          <w:sz w:val="24"/>
        </w:rPr>
        <w:t xml:space="preserve">. </w:t>
      </w:r>
    </w:p>
    <w:p w:rsidR="009367B4" w:rsidRPr="004248C8" w:rsidRDefault="009367B4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Radiotelefon przewoźny TETRA </w:t>
      </w:r>
      <w:r w:rsidRPr="004248C8">
        <w:rPr>
          <w:rFonts w:ascii="Arial" w:hAnsi="Arial" w:cs="Arial"/>
          <w:bCs/>
          <w:color w:val="000000" w:themeColor="text1"/>
          <w:sz w:val="24"/>
        </w:rPr>
        <w:t>zestrojony na częstotliwość TETRA KSP.</w:t>
      </w:r>
    </w:p>
    <w:p w:rsidR="009367B4" w:rsidRPr="004248C8" w:rsidRDefault="009367B4" w:rsidP="004248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bCs/>
          <w:color w:val="000000" w:themeColor="text1"/>
          <w:sz w:val="24"/>
        </w:rPr>
        <w:t>Parametry techniczne ogólne radiotelefonu samochodowego przewoźnego pracującego w systemie TETRA Komendy Stołecznej Policji</w:t>
      </w:r>
      <w:r w:rsidR="004248C8">
        <w:rPr>
          <w:rFonts w:ascii="Arial" w:hAnsi="Arial" w:cs="Arial"/>
          <w:bCs/>
          <w:color w:val="000000" w:themeColor="text1"/>
          <w:sz w:val="24"/>
        </w:rPr>
        <w:t xml:space="preserve">. 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Szczytowa moc w</w:t>
      </w:r>
      <w:r w:rsidR="004248C8" w:rsidRPr="004248C8">
        <w:rPr>
          <w:rFonts w:ascii="Arial" w:hAnsi="Arial" w:cs="Arial"/>
          <w:color w:val="000000" w:themeColor="text1"/>
          <w:sz w:val="24"/>
        </w:rPr>
        <w:t xml:space="preserve">yjściowa </w:t>
      </w:r>
      <w:r w:rsidRPr="004248C8">
        <w:rPr>
          <w:rFonts w:ascii="Arial" w:hAnsi="Arial" w:cs="Arial"/>
          <w:color w:val="000000" w:themeColor="text1"/>
          <w:sz w:val="24"/>
        </w:rPr>
        <w:t>cz</w:t>
      </w:r>
      <w:r w:rsidR="004248C8" w:rsidRPr="004248C8">
        <w:rPr>
          <w:rFonts w:ascii="Arial" w:hAnsi="Arial" w:cs="Arial"/>
          <w:color w:val="000000" w:themeColor="text1"/>
          <w:sz w:val="24"/>
        </w:rPr>
        <w:t>ynna</w:t>
      </w:r>
      <w:r w:rsidRPr="004248C8">
        <w:rPr>
          <w:rFonts w:ascii="Arial" w:hAnsi="Arial" w:cs="Arial"/>
          <w:color w:val="000000" w:themeColor="text1"/>
          <w:sz w:val="24"/>
        </w:rPr>
        <w:t xml:space="preserve"> nadajnika:  ≥5 W.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 xml:space="preserve">Zakres częstotliwości pracy w trybie </w:t>
      </w:r>
      <w:proofErr w:type="spellStart"/>
      <w:r w:rsidRPr="004248C8">
        <w:rPr>
          <w:rFonts w:ascii="Arial" w:hAnsi="Arial" w:cs="Arial"/>
          <w:color w:val="000000" w:themeColor="text1"/>
          <w:sz w:val="24"/>
        </w:rPr>
        <w:t>trankingowym</w:t>
      </w:r>
      <w:proofErr w:type="spellEnd"/>
      <w:r w:rsidRPr="004248C8">
        <w:rPr>
          <w:rFonts w:ascii="Arial" w:hAnsi="Arial" w:cs="Arial"/>
          <w:color w:val="000000" w:themeColor="text1"/>
          <w:sz w:val="24"/>
        </w:rPr>
        <w:t xml:space="preserve"> (TMO) 380 -  430 MHz.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Zakres częstotliwości pracy w trybie bezpośrednim (DMO) 380 -  430 MHz.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 xml:space="preserve">Funkcja </w:t>
      </w:r>
      <w:r w:rsidRPr="004248C8">
        <w:rPr>
          <w:rFonts w:ascii="Arial" w:hAnsi="Arial" w:cs="Arial"/>
          <w:sz w:val="24"/>
        </w:rPr>
        <w:t>Gateway – umożliwiająca zastosowanie radiotelefonu jako przemiennika trybu DMO w TMO i TMO w DMO.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 xml:space="preserve">Transmisja danych pakietowych. 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Wysyłanie krótkich wiadomości alfanumerycznych.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 xml:space="preserve">Kolorowy wyświetlacz z matrycą punktową i podświetlaniem (min. 3 wiersze), umożliwiający jednoczesne wyświetlanie co najmniej 16 znaków, wizualizację odbieranych i wysyłanych </w:t>
      </w:r>
      <w:proofErr w:type="spellStart"/>
      <w:r w:rsidRPr="004248C8">
        <w:rPr>
          <w:rFonts w:ascii="Arial" w:hAnsi="Arial" w:cs="Arial"/>
          <w:color w:val="000000" w:themeColor="text1"/>
          <w:sz w:val="24"/>
        </w:rPr>
        <w:t>wywołań</w:t>
      </w:r>
      <w:proofErr w:type="spellEnd"/>
      <w:r w:rsidRPr="004248C8">
        <w:rPr>
          <w:rFonts w:ascii="Arial" w:hAnsi="Arial" w:cs="Arial"/>
          <w:color w:val="000000" w:themeColor="text1"/>
          <w:sz w:val="24"/>
        </w:rPr>
        <w:t xml:space="preserve"> oraz poziomu sygnału odbieranego.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Maskowanie korespondencji zgodne z aktualnie stosowanym w warszawskim policyjnym systemie SCKTEA1, z możliwością programowej rozbudowy algorytmu szyfrowania do TEA2 oraz trybu przydziału klucza z SCK do DCK.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Najnowsza dostępna wersja oprogramowania wewnętrznego radiotelefonu (</w:t>
      </w:r>
      <w:proofErr w:type="spellStart"/>
      <w:r w:rsidRPr="004248C8">
        <w:rPr>
          <w:rFonts w:ascii="Arial" w:hAnsi="Arial" w:cs="Arial"/>
          <w:color w:val="000000" w:themeColor="text1"/>
          <w:sz w:val="24"/>
        </w:rPr>
        <w:t>firmware</w:t>
      </w:r>
      <w:proofErr w:type="spellEnd"/>
      <w:r w:rsidRPr="004248C8">
        <w:rPr>
          <w:rFonts w:ascii="Arial" w:hAnsi="Arial" w:cs="Arial"/>
          <w:color w:val="000000" w:themeColor="text1"/>
          <w:sz w:val="24"/>
        </w:rPr>
        <w:t>), zgodna ze standardem ETSI-EN300 392-1/2/3.</w:t>
      </w:r>
    </w:p>
    <w:p w:rsidR="009367B4" w:rsidRPr="004248C8" w:rsidRDefault="009367B4" w:rsidP="004248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Software i przewód niezbędne do zaprogramowania ww. radiotelefonu.</w:t>
      </w:r>
    </w:p>
    <w:p w:rsidR="004248C8" w:rsidRDefault="004248C8" w:rsidP="004248C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:rsidR="009367B4" w:rsidRPr="004248C8" w:rsidRDefault="009367B4" w:rsidP="004248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bCs/>
          <w:color w:val="000000" w:themeColor="text1"/>
          <w:sz w:val="24"/>
        </w:rPr>
        <w:t>Środowiskowe i klimatyczne warunki pracy radiotelefonu  samochodowego pracującego w systemie TETRA KSP</w:t>
      </w:r>
    </w:p>
    <w:p w:rsidR="009367B4" w:rsidRPr="004248C8" w:rsidRDefault="009367B4" w:rsidP="00424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Zakres temperatury pracy radiotelefonu od -25°C do + 55°C.</w:t>
      </w:r>
    </w:p>
    <w:p w:rsidR="009367B4" w:rsidRPr="004248C8" w:rsidRDefault="009367B4" w:rsidP="004248C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 xml:space="preserve">Minimalna klasa ochrony obudowy </w:t>
      </w:r>
      <w:r w:rsidR="004248C8">
        <w:rPr>
          <w:rFonts w:ascii="Arial" w:hAnsi="Arial" w:cs="Arial"/>
          <w:color w:val="000000" w:themeColor="text1"/>
          <w:sz w:val="24"/>
        </w:rPr>
        <w:t xml:space="preserve">przed wnikaniem pyłu i wody, </w:t>
      </w:r>
      <w:r w:rsidR="004248C8">
        <w:rPr>
          <w:rFonts w:ascii="Arial" w:hAnsi="Arial" w:cs="Arial"/>
          <w:color w:val="000000" w:themeColor="text1"/>
          <w:sz w:val="24"/>
        </w:rPr>
        <w:br/>
        <w:t xml:space="preserve">wg </w:t>
      </w:r>
      <w:r w:rsidRPr="004248C8">
        <w:rPr>
          <w:rFonts w:ascii="Arial" w:hAnsi="Arial" w:cs="Arial"/>
          <w:color w:val="000000" w:themeColor="text1"/>
          <w:sz w:val="24"/>
        </w:rPr>
        <w:t>normy EN 60529: IP 54.</w:t>
      </w:r>
    </w:p>
    <w:p w:rsidR="004248C8" w:rsidRDefault="004248C8" w:rsidP="004248C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</w:rPr>
      </w:pPr>
    </w:p>
    <w:p w:rsidR="009367B4" w:rsidRPr="004248C8" w:rsidRDefault="009367B4" w:rsidP="004248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bCs/>
          <w:color w:val="000000" w:themeColor="text1"/>
          <w:sz w:val="24"/>
        </w:rPr>
        <w:t>Ukompletowanie jednostkowego radiotelefonu pracującego w systemie TETRA:</w:t>
      </w:r>
    </w:p>
    <w:p w:rsidR="009367B4" w:rsidRPr="004248C8" w:rsidRDefault="009367B4" w:rsidP="004248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Mikrofon z przyciskiem PTT.</w:t>
      </w:r>
    </w:p>
    <w:p w:rsidR="009367B4" w:rsidRPr="004248C8" w:rsidRDefault="009367B4" w:rsidP="004248C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Instrukcja obsługi radiotelefonu w języku polskim.</w:t>
      </w:r>
    </w:p>
    <w:p w:rsidR="009367B4" w:rsidRPr="004248C8" w:rsidRDefault="009367B4" w:rsidP="004248C8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Deklaracja zgodności CE.</w:t>
      </w:r>
    </w:p>
    <w:p w:rsidR="009367B4" w:rsidRPr="004248C8" w:rsidRDefault="009367B4" w:rsidP="004248C8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Głośnik do radiotelefonu</w:t>
      </w:r>
    </w:p>
    <w:p w:rsidR="007A77B0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9367B4" w:rsidRPr="007A77B0" w:rsidRDefault="009367B4" w:rsidP="004248C8">
      <w:pPr>
        <w:widowControl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7A77B0">
        <w:rPr>
          <w:rFonts w:ascii="Arial" w:hAnsi="Arial" w:cs="Arial"/>
          <w:b/>
          <w:color w:val="000000" w:themeColor="text1"/>
          <w:sz w:val="24"/>
        </w:rPr>
        <w:t xml:space="preserve">2. Antena </w:t>
      </w:r>
      <w:proofErr w:type="spellStart"/>
      <w:r w:rsidRPr="007A77B0">
        <w:rPr>
          <w:rFonts w:ascii="Arial" w:hAnsi="Arial" w:cs="Arial"/>
          <w:b/>
          <w:color w:val="000000" w:themeColor="text1"/>
          <w:sz w:val="24"/>
        </w:rPr>
        <w:t>bezmasowa</w:t>
      </w:r>
      <w:proofErr w:type="spellEnd"/>
      <w:r w:rsidRPr="007A77B0">
        <w:rPr>
          <w:rFonts w:ascii="Arial" w:hAnsi="Arial" w:cs="Arial"/>
          <w:b/>
          <w:color w:val="000000" w:themeColor="text1"/>
          <w:sz w:val="24"/>
        </w:rPr>
        <w:t xml:space="preserve"> TETRA z przewodem i złączami BNC</w:t>
      </w:r>
    </w:p>
    <w:p w:rsidR="007A77B0" w:rsidRPr="004248C8" w:rsidRDefault="007A77B0" w:rsidP="004248C8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9367B4" w:rsidRPr="004248C8" w:rsidRDefault="009367B4" w:rsidP="004248C8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Antena służąca do montażu na pojeździe w celu uruchomienia łączności TETRA</w:t>
      </w:r>
    </w:p>
    <w:p w:rsidR="009367B4" w:rsidRPr="004248C8" w:rsidRDefault="009367B4" w:rsidP="004248C8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sz w:val="24"/>
        </w:rPr>
        <w:t>Antena samochodowa UHF/GPS 380-430</w:t>
      </w:r>
      <w:r w:rsidR="007A77B0">
        <w:rPr>
          <w:rFonts w:ascii="Arial" w:hAnsi="Arial" w:cs="Arial"/>
          <w:sz w:val="24"/>
        </w:rPr>
        <w:t xml:space="preserve"> </w:t>
      </w:r>
      <w:r w:rsidRPr="004248C8">
        <w:rPr>
          <w:rFonts w:ascii="Arial" w:hAnsi="Arial" w:cs="Arial"/>
          <w:sz w:val="24"/>
        </w:rPr>
        <w:t>MHz, wtyk BN</w:t>
      </w:r>
      <w:r w:rsidR="007A77B0">
        <w:rPr>
          <w:rFonts w:ascii="Arial" w:hAnsi="Arial" w:cs="Arial"/>
          <w:sz w:val="24"/>
        </w:rPr>
        <w:t xml:space="preserve">, </w:t>
      </w:r>
      <w:r w:rsidRPr="004248C8">
        <w:rPr>
          <w:rFonts w:ascii="Arial" w:hAnsi="Arial" w:cs="Arial"/>
          <w:sz w:val="24"/>
        </w:rPr>
        <w:t xml:space="preserve">dedykowana dla systemu </w:t>
      </w:r>
      <w:r w:rsidR="007A77B0">
        <w:rPr>
          <w:rFonts w:ascii="Arial" w:hAnsi="Arial" w:cs="Arial"/>
          <w:sz w:val="24"/>
        </w:rPr>
        <w:t>TETRA/</w:t>
      </w:r>
      <w:r w:rsidRPr="004248C8">
        <w:rPr>
          <w:rFonts w:ascii="Arial" w:hAnsi="Arial" w:cs="Arial"/>
          <w:sz w:val="24"/>
        </w:rPr>
        <w:t xml:space="preserve">GPS 380-430MHz/1575MHz ze złączem typu BNC. Montaż anteny na dachu pojazdu </w:t>
      </w:r>
      <w:r w:rsidRPr="004C6F46">
        <w:rPr>
          <w:rFonts w:ascii="Arial" w:hAnsi="Arial" w:cs="Arial"/>
          <w:sz w:val="24"/>
        </w:rPr>
        <w:t>grubość montażu</w:t>
      </w:r>
      <w:r w:rsidR="004C6F46">
        <w:rPr>
          <w:rFonts w:ascii="Arial" w:hAnsi="Arial" w:cs="Arial"/>
          <w:sz w:val="24"/>
        </w:rPr>
        <w:t xml:space="preserve"> </w:t>
      </w:r>
      <w:r w:rsidRPr="004C6F46">
        <w:rPr>
          <w:rFonts w:ascii="Arial" w:hAnsi="Arial" w:cs="Arial"/>
          <w:sz w:val="24"/>
        </w:rPr>
        <w:t xml:space="preserve">to </w:t>
      </w:r>
      <w:r w:rsidR="004C6F46">
        <w:rPr>
          <w:rFonts w:ascii="Arial" w:hAnsi="Arial" w:cs="Arial"/>
          <w:sz w:val="24"/>
        </w:rPr>
        <w:t>(</w:t>
      </w:r>
      <w:r w:rsidRPr="004C6F46">
        <w:rPr>
          <w:rFonts w:ascii="Arial" w:hAnsi="Arial" w:cs="Arial"/>
          <w:sz w:val="24"/>
        </w:rPr>
        <w:t xml:space="preserve">5 </w:t>
      </w:r>
      <w:r w:rsidR="007A70A5" w:rsidRPr="004C6F46">
        <w:rPr>
          <w:rFonts w:ascii="Arial" w:hAnsi="Arial" w:cs="Arial"/>
          <w:sz w:val="24"/>
        </w:rPr>
        <w:t>– 25)</w:t>
      </w:r>
      <w:r w:rsidRPr="004C6F46">
        <w:rPr>
          <w:rFonts w:ascii="Arial" w:hAnsi="Arial" w:cs="Arial"/>
          <w:sz w:val="24"/>
        </w:rPr>
        <w:t>mm</w:t>
      </w:r>
      <w:r w:rsidR="004C6F46">
        <w:rPr>
          <w:rFonts w:ascii="Arial" w:hAnsi="Arial" w:cs="Arial"/>
          <w:sz w:val="24"/>
        </w:rPr>
        <w:t xml:space="preserve"> grubości poszycia dachu. </w:t>
      </w:r>
      <w:r w:rsidRPr="004248C8">
        <w:rPr>
          <w:rFonts w:ascii="Arial" w:hAnsi="Arial" w:cs="Arial"/>
          <w:sz w:val="24"/>
        </w:rPr>
        <w:t xml:space="preserve">Minimalna długość kabla antenowego w zestawie do zamontowania </w:t>
      </w:r>
      <w:r w:rsidR="007A77B0">
        <w:rPr>
          <w:rFonts w:ascii="Arial" w:hAnsi="Arial" w:cs="Arial"/>
          <w:sz w:val="24"/>
        </w:rPr>
        <w:t xml:space="preserve">to </w:t>
      </w:r>
      <w:r w:rsidRPr="004248C8">
        <w:rPr>
          <w:rFonts w:ascii="Arial" w:hAnsi="Arial" w:cs="Arial"/>
          <w:sz w:val="24"/>
        </w:rPr>
        <w:t xml:space="preserve">10m, wtyki montażowe typu BNC po 2 szt. żeńskie i męskie. </w:t>
      </w:r>
    </w:p>
    <w:p w:rsidR="007A77B0" w:rsidRDefault="007A77B0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367B4" w:rsidRPr="004248C8" w:rsidRDefault="009367B4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lastRenderedPageBreak/>
        <w:t>Dane anteny UHF - TETRA:</w:t>
      </w:r>
    </w:p>
    <w:p w:rsidR="009367B4" w:rsidRPr="004248C8" w:rsidRDefault="009367B4" w:rsidP="007A77B0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Zakres częstotliwości 380-430MHz</w:t>
      </w:r>
    </w:p>
    <w:p w:rsidR="009367B4" w:rsidRPr="004248C8" w:rsidRDefault="009367B4" w:rsidP="007A77B0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Zysk: izotropowych 2dBi do ¼ fali 0dB</w:t>
      </w:r>
    </w:p>
    <w:p w:rsidR="009367B4" w:rsidRPr="004248C8" w:rsidRDefault="009367B4" w:rsidP="007A77B0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Polaryzacja pionowa</w:t>
      </w:r>
    </w:p>
    <w:p w:rsidR="009367B4" w:rsidRPr="004248C8" w:rsidRDefault="009367B4" w:rsidP="007A77B0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Impedancja 50Ω</w:t>
      </w:r>
    </w:p>
    <w:p w:rsidR="007A77B0" w:rsidRDefault="009367B4" w:rsidP="007A77B0">
      <w:pPr>
        <w:numPr>
          <w:ilvl w:val="0"/>
          <w:numId w:val="16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Maksymalna moc wejściowa 25W</w:t>
      </w:r>
    </w:p>
    <w:p w:rsidR="007A77B0" w:rsidRDefault="007A77B0" w:rsidP="007A77B0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9367B4" w:rsidRPr="004248C8" w:rsidRDefault="009367B4" w:rsidP="007A77B0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Dane anteny GPS:</w:t>
      </w:r>
    </w:p>
    <w:p w:rsidR="009367B4" w:rsidRPr="004248C8" w:rsidRDefault="009367B4" w:rsidP="007A77B0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Zakres częstotliwości 1575MHz</w:t>
      </w:r>
    </w:p>
    <w:p w:rsidR="009367B4" w:rsidRPr="004248C8" w:rsidRDefault="009367B4" w:rsidP="007A77B0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VSWR &lt;1,5 dla odstępu  1 ± 4MHz</w:t>
      </w:r>
    </w:p>
    <w:p w:rsidR="009367B4" w:rsidRPr="004248C8" w:rsidRDefault="009367B4" w:rsidP="007A77B0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Zysk: 26dB LNA</w:t>
      </w:r>
    </w:p>
    <w:p w:rsidR="009367B4" w:rsidRPr="004248C8" w:rsidRDefault="009367B4" w:rsidP="007A77B0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 xml:space="preserve">Polaryzacja Right Hand </w:t>
      </w:r>
      <w:proofErr w:type="spellStart"/>
      <w:r w:rsidRPr="004248C8">
        <w:rPr>
          <w:rFonts w:ascii="Arial" w:hAnsi="Arial" w:cs="Arial"/>
          <w:sz w:val="24"/>
        </w:rPr>
        <w:t>Circular</w:t>
      </w:r>
      <w:proofErr w:type="spellEnd"/>
    </w:p>
    <w:p w:rsidR="009367B4" w:rsidRDefault="009367B4" w:rsidP="007A77B0">
      <w:pPr>
        <w:numPr>
          <w:ilvl w:val="0"/>
          <w:numId w:val="14"/>
        </w:num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 xml:space="preserve">Napięcie pracy 3 - 7V DC, typowo 14 </w:t>
      </w:r>
      <w:proofErr w:type="spellStart"/>
      <w:r w:rsidRPr="004248C8">
        <w:rPr>
          <w:rFonts w:ascii="Arial" w:hAnsi="Arial" w:cs="Arial"/>
          <w:sz w:val="24"/>
        </w:rPr>
        <w:t>mA</w:t>
      </w:r>
      <w:proofErr w:type="spellEnd"/>
      <w:r w:rsidRPr="004248C8">
        <w:rPr>
          <w:rFonts w:ascii="Arial" w:hAnsi="Arial" w:cs="Arial"/>
          <w:sz w:val="24"/>
        </w:rPr>
        <w:t xml:space="preserve"> (zasila</w:t>
      </w:r>
      <w:r w:rsidR="007A77B0">
        <w:rPr>
          <w:rFonts w:ascii="Arial" w:hAnsi="Arial" w:cs="Arial"/>
          <w:sz w:val="24"/>
        </w:rPr>
        <w:t>ny poprzez kabel koncentryczny)</w:t>
      </w:r>
    </w:p>
    <w:p w:rsidR="007A77B0" w:rsidRPr="004248C8" w:rsidRDefault="007A77B0" w:rsidP="007A77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9367B4" w:rsidRPr="004248C8" w:rsidRDefault="009367B4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Dane mechaniczne:</w:t>
      </w:r>
      <w:r w:rsidR="007A77B0">
        <w:rPr>
          <w:rFonts w:ascii="Arial" w:hAnsi="Arial" w:cs="Arial"/>
          <w:sz w:val="24"/>
        </w:rPr>
        <w:t xml:space="preserve"> </w:t>
      </w:r>
    </w:p>
    <w:p w:rsidR="009367B4" w:rsidRPr="007A77B0" w:rsidRDefault="009367B4" w:rsidP="007A77B0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7A77B0">
        <w:rPr>
          <w:rFonts w:ascii="Arial" w:hAnsi="Arial" w:cs="Arial"/>
          <w:sz w:val="24"/>
        </w:rPr>
        <w:t>Temperatura pracy -40 ° C / + 80 ° C</w:t>
      </w:r>
    </w:p>
    <w:p w:rsidR="007A77B0" w:rsidRDefault="007A77B0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367B4" w:rsidRPr="007A77B0" w:rsidRDefault="009367B4" w:rsidP="004248C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A77B0">
        <w:rPr>
          <w:rFonts w:ascii="Arial" w:hAnsi="Arial" w:cs="Arial"/>
          <w:b/>
          <w:sz w:val="24"/>
        </w:rPr>
        <w:t>3. Przetwornica 24/12V</w:t>
      </w:r>
    </w:p>
    <w:p w:rsidR="007A77B0" w:rsidRPr="007A77B0" w:rsidRDefault="007A77B0" w:rsidP="004248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9367B4" w:rsidRPr="007A77B0" w:rsidRDefault="009367B4" w:rsidP="004248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7A77B0">
        <w:rPr>
          <w:rFonts w:ascii="Arial" w:hAnsi="Arial" w:cs="Arial"/>
          <w:color w:val="000000" w:themeColor="text1"/>
          <w:sz w:val="24"/>
        </w:rPr>
        <w:t>Przetwornica służąca do zmiany napięcia w pojeździe umożliwiająca zasilanie radiotelefonu</w:t>
      </w:r>
      <w:r w:rsidR="007A77B0">
        <w:rPr>
          <w:rFonts w:ascii="Arial" w:hAnsi="Arial" w:cs="Arial"/>
          <w:color w:val="000000" w:themeColor="text1"/>
          <w:sz w:val="24"/>
        </w:rPr>
        <w:t xml:space="preserve">. </w:t>
      </w:r>
    </w:p>
    <w:p w:rsidR="0043594D" w:rsidRDefault="009367B4" w:rsidP="004248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7A77B0">
        <w:rPr>
          <w:rFonts w:ascii="Arial" w:hAnsi="Arial" w:cs="Arial"/>
          <w:color w:val="000000" w:themeColor="text1"/>
          <w:sz w:val="24"/>
        </w:rPr>
        <w:t>Przetwornica napięcia 24/12V, o dopuszczalnym ciągłym prądzie obciążenia min 20 A, umożliwiającą zasilanie urządzeń o znamionowym napięciu 12V. W skład z przetwornicą powinny składać się bezpieczniki, przewody instalacyjne o długości min 5 m. Uchwyty montażowe oraz śruby i nakrętki Ø6.</w:t>
      </w:r>
    </w:p>
    <w:p w:rsidR="007A77B0" w:rsidRDefault="007A77B0" w:rsidP="004248C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7A77B0" w:rsidRPr="004248C8" w:rsidRDefault="007A77B0" w:rsidP="004248C8">
      <w:pPr>
        <w:spacing w:after="0" w:line="240" w:lineRule="auto"/>
        <w:jc w:val="both"/>
        <w:rPr>
          <w:sz w:val="24"/>
        </w:rPr>
      </w:pPr>
    </w:p>
    <w:p w:rsidR="0043594D" w:rsidRPr="007A77B0" w:rsidRDefault="00084DEF" w:rsidP="004248C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A77B0">
        <w:rPr>
          <w:rFonts w:ascii="Arial" w:hAnsi="Arial" w:cs="Arial"/>
          <w:b/>
          <w:sz w:val="24"/>
        </w:rPr>
        <w:t>4</w:t>
      </w:r>
      <w:r w:rsidR="00760541" w:rsidRPr="007A77B0">
        <w:rPr>
          <w:rFonts w:ascii="Arial" w:hAnsi="Arial" w:cs="Arial"/>
          <w:b/>
          <w:sz w:val="24"/>
        </w:rPr>
        <w:t xml:space="preserve"> </w:t>
      </w:r>
      <w:r w:rsidR="00170233" w:rsidRPr="007A77B0">
        <w:rPr>
          <w:rFonts w:ascii="Arial" w:hAnsi="Arial" w:cs="Arial"/>
          <w:b/>
          <w:sz w:val="24"/>
        </w:rPr>
        <w:t xml:space="preserve">Radiotelefon TETRA </w:t>
      </w:r>
      <w:proofErr w:type="spellStart"/>
      <w:r w:rsidR="00170233" w:rsidRPr="007A77B0">
        <w:rPr>
          <w:rFonts w:ascii="Arial" w:hAnsi="Arial" w:cs="Arial"/>
          <w:b/>
          <w:sz w:val="24"/>
        </w:rPr>
        <w:t>doręczny</w:t>
      </w:r>
      <w:proofErr w:type="spellEnd"/>
      <w:r w:rsidR="00170233" w:rsidRPr="007A77B0">
        <w:rPr>
          <w:rFonts w:ascii="Arial" w:hAnsi="Arial" w:cs="Arial"/>
          <w:b/>
          <w:sz w:val="24"/>
        </w:rPr>
        <w:t xml:space="preserve"> z anteną, 2 szt. baterii + gruszka i ładowarka</w:t>
      </w:r>
      <w:r w:rsidR="00625F1D" w:rsidRPr="007A77B0">
        <w:rPr>
          <w:rFonts w:ascii="Arial" w:hAnsi="Arial" w:cs="Arial"/>
          <w:b/>
          <w:sz w:val="24"/>
        </w:rPr>
        <w:t>:</w:t>
      </w:r>
    </w:p>
    <w:p w:rsidR="007A77B0" w:rsidRPr="004248C8" w:rsidRDefault="007A77B0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20622" w:rsidRPr="004248C8" w:rsidRDefault="00A20622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 xml:space="preserve">Radiotelefon </w:t>
      </w:r>
      <w:proofErr w:type="spellStart"/>
      <w:r w:rsidRPr="004248C8">
        <w:rPr>
          <w:rFonts w:ascii="Arial" w:hAnsi="Arial" w:cs="Arial"/>
          <w:sz w:val="24"/>
        </w:rPr>
        <w:t>doręczny</w:t>
      </w:r>
      <w:proofErr w:type="spellEnd"/>
      <w:r w:rsidRPr="004248C8">
        <w:rPr>
          <w:rFonts w:ascii="Arial" w:hAnsi="Arial" w:cs="Arial"/>
          <w:sz w:val="24"/>
        </w:rPr>
        <w:t xml:space="preserve"> systemu TETRA do obsługi pojazdu SDŁ JRG 3, sztabu akcji oraz jako zapas na czas akcji.</w:t>
      </w:r>
    </w:p>
    <w:p w:rsidR="00E63A1C" w:rsidRPr="004248C8" w:rsidRDefault="00E63A1C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OLE_LINK1"/>
      <w:bookmarkStart w:id="1" w:name="OLE_LINK7"/>
      <w:r w:rsidRPr="004248C8">
        <w:rPr>
          <w:rFonts w:ascii="Arial" w:hAnsi="Arial" w:cs="Arial"/>
          <w:bCs/>
          <w:color w:val="000000" w:themeColor="text1"/>
          <w:sz w:val="24"/>
        </w:rPr>
        <w:t>Zestrojony na częstotliwość TETRA KSP</w:t>
      </w:r>
    </w:p>
    <w:bookmarkEnd w:id="0"/>
    <w:p w:rsidR="0043594D" w:rsidRPr="007A77B0" w:rsidRDefault="0043594D" w:rsidP="007A77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7A77B0">
        <w:rPr>
          <w:rFonts w:ascii="Arial" w:hAnsi="Arial" w:cs="Arial"/>
          <w:color w:val="000000" w:themeColor="text1"/>
          <w:sz w:val="24"/>
        </w:rPr>
        <w:t xml:space="preserve">Zakres częstotliwości pracy w trybie </w:t>
      </w:r>
      <w:proofErr w:type="spellStart"/>
      <w:r w:rsidRPr="007A77B0">
        <w:rPr>
          <w:rFonts w:ascii="Arial" w:hAnsi="Arial" w:cs="Arial"/>
          <w:color w:val="000000" w:themeColor="text1"/>
          <w:sz w:val="24"/>
        </w:rPr>
        <w:t>trankingowym</w:t>
      </w:r>
      <w:proofErr w:type="spellEnd"/>
      <w:r w:rsidRPr="007A77B0">
        <w:rPr>
          <w:rFonts w:ascii="Arial" w:hAnsi="Arial" w:cs="Arial"/>
          <w:color w:val="000000" w:themeColor="text1"/>
          <w:sz w:val="24"/>
        </w:rPr>
        <w:t xml:space="preserve"> (TMO) 380 -  430 MHz.</w:t>
      </w:r>
    </w:p>
    <w:p w:rsidR="0043594D" w:rsidRPr="007A77B0" w:rsidRDefault="0043594D" w:rsidP="007A77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7A77B0">
        <w:rPr>
          <w:rFonts w:ascii="Arial" w:hAnsi="Arial" w:cs="Arial"/>
          <w:color w:val="000000" w:themeColor="text1"/>
          <w:sz w:val="24"/>
        </w:rPr>
        <w:t>Zakres częstotliwości pracy w trybie bezpośrednim (DMO) 380 -  430 MHz.</w:t>
      </w:r>
    </w:p>
    <w:p w:rsidR="007A77B0" w:rsidRDefault="007A77B0" w:rsidP="004248C8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</w:p>
    <w:p w:rsidR="0043594D" w:rsidRDefault="0043594D" w:rsidP="007A77B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 xml:space="preserve">Maskowanie korespondencji zgodne z aktualnie stosowanym w </w:t>
      </w:r>
      <w:r w:rsidR="00B97345" w:rsidRPr="004248C8">
        <w:rPr>
          <w:rFonts w:ascii="Arial" w:hAnsi="Arial" w:cs="Arial"/>
          <w:color w:val="000000" w:themeColor="text1"/>
          <w:sz w:val="24"/>
        </w:rPr>
        <w:t>warszawskim policyjnym systemie</w:t>
      </w:r>
      <w:r w:rsidR="00F700DA" w:rsidRPr="004248C8">
        <w:rPr>
          <w:rFonts w:ascii="Arial" w:hAnsi="Arial" w:cs="Arial"/>
          <w:color w:val="000000" w:themeColor="text1"/>
          <w:sz w:val="24"/>
        </w:rPr>
        <w:t xml:space="preserve"> </w:t>
      </w:r>
      <w:r w:rsidRPr="004248C8">
        <w:rPr>
          <w:rFonts w:ascii="Arial" w:hAnsi="Arial" w:cs="Arial"/>
          <w:color w:val="000000" w:themeColor="text1"/>
          <w:sz w:val="24"/>
        </w:rPr>
        <w:t xml:space="preserve">TETRA (Motorola </w:t>
      </w:r>
      <w:proofErr w:type="spellStart"/>
      <w:r w:rsidRPr="004248C8">
        <w:rPr>
          <w:rFonts w:ascii="Arial" w:hAnsi="Arial" w:cs="Arial"/>
          <w:color w:val="000000" w:themeColor="text1"/>
          <w:sz w:val="24"/>
        </w:rPr>
        <w:t>Dimetra</w:t>
      </w:r>
      <w:proofErr w:type="spellEnd"/>
      <w:r w:rsidRPr="004248C8">
        <w:rPr>
          <w:rFonts w:ascii="Arial" w:hAnsi="Arial" w:cs="Arial"/>
          <w:color w:val="000000" w:themeColor="text1"/>
          <w:sz w:val="24"/>
        </w:rPr>
        <w:t xml:space="preserve"> v. 3.8) – SCKTEA1, z możliwością programowej rozbudowy algorytmu szyfrowania do TEA2 oraz trybu przydziału klucza z SCK </w:t>
      </w:r>
      <w:bookmarkEnd w:id="1"/>
      <w:r w:rsidRPr="004248C8">
        <w:rPr>
          <w:rFonts w:ascii="Arial" w:hAnsi="Arial" w:cs="Arial"/>
          <w:color w:val="000000" w:themeColor="text1"/>
          <w:sz w:val="24"/>
        </w:rPr>
        <w:t>do DCK.</w:t>
      </w:r>
    </w:p>
    <w:p w:rsidR="007A77B0" w:rsidRPr="004248C8" w:rsidRDefault="007A77B0" w:rsidP="007A77B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114583" w:rsidRPr="004248C8" w:rsidRDefault="00114583" w:rsidP="004248C8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Software i przewód niezbędne do zaprogramowania ww. radiotelefonu.</w:t>
      </w:r>
    </w:p>
    <w:p w:rsidR="00CC3039" w:rsidRPr="004248C8" w:rsidRDefault="00CC3039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Klasa ochrony min. IP67</w:t>
      </w:r>
    </w:p>
    <w:p w:rsidR="00077459" w:rsidRPr="004248C8" w:rsidRDefault="00DF1E7D" w:rsidP="004248C8">
      <w:p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sz w:val="24"/>
        </w:rPr>
        <w:t>Wbudowany wyświetlacz ekranu LCD.</w:t>
      </w:r>
    </w:p>
    <w:p w:rsidR="007A77B0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DF1E7D" w:rsidRPr="004248C8" w:rsidRDefault="00DF1E7D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Ładowarka jednostanowiskowa </w:t>
      </w:r>
      <w:bookmarkStart w:id="2" w:name="OLE_LINK5"/>
      <w:r w:rsidRPr="004248C8">
        <w:rPr>
          <w:rFonts w:ascii="Arial" w:eastAsia="TimesNewRomanPSMT" w:hAnsi="Arial" w:cs="Arial"/>
          <w:color w:val="000000" w:themeColor="text1"/>
          <w:sz w:val="24"/>
        </w:rPr>
        <w:t>do akumulator</w:t>
      </w:r>
      <w:r w:rsidR="008D1258" w:rsidRPr="004248C8">
        <w:rPr>
          <w:rFonts w:ascii="Arial" w:eastAsia="TimesNewRomanPSMT" w:hAnsi="Arial" w:cs="Arial"/>
          <w:color w:val="000000" w:themeColor="text1"/>
          <w:sz w:val="24"/>
        </w:rPr>
        <w:t xml:space="preserve">a, zasilana z sieci 230V, 50Hz 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>stand</w:t>
      </w:r>
      <w:r w:rsidR="008D1258" w:rsidRPr="004248C8">
        <w:rPr>
          <w:rFonts w:ascii="Arial" w:eastAsia="TimesNewRomanPSMT" w:hAnsi="Arial" w:cs="Arial"/>
          <w:color w:val="000000" w:themeColor="text1"/>
          <w:sz w:val="24"/>
        </w:rPr>
        <w:t>ard wtyku obowiązujący w Polsce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>,</w:t>
      </w:r>
      <w:r w:rsidR="008D1258" w:rsidRPr="004248C8">
        <w:rPr>
          <w:rFonts w:ascii="Arial" w:eastAsia="TimesNewRomanPSMT" w:hAnsi="Arial" w:cs="Arial"/>
          <w:sz w:val="24"/>
        </w:rPr>
        <w:t xml:space="preserve"> bez elementów przejściowych,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 zapewniająca prawidłowe ładowanie akumulatorów zgodnie z technologią ich wykonania. Ładowarka zapewnia</w:t>
      </w:r>
      <w:r w:rsidR="00F700DA" w:rsidRPr="004248C8">
        <w:rPr>
          <w:rFonts w:ascii="Arial" w:eastAsia="TimesNewRomanPSMT" w:hAnsi="Arial" w:cs="Arial"/>
          <w:color w:val="000000" w:themeColor="text1"/>
          <w:sz w:val="24"/>
        </w:rPr>
        <w:t>jąca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 ładowanie akumulatora z podłączonym radiotelefonem 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lastRenderedPageBreak/>
        <w:t xml:space="preserve">oraz bez urządzenia radiowego, ponadto </w:t>
      </w:r>
      <w:r w:rsidR="008D1258" w:rsidRPr="004248C8">
        <w:rPr>
          <w:rFonts w:ascii="Arial" w:eastAsia="TimesNewRomanPSMT" w:hAnsi="Arial" w:cs="Arial"/>
          <w:color w:val="000000" w:themeColor="text1"/>
          <w:sz w:val="24"/>
        </w:rPr>
        <w:t>powinna sygnalizować stan pracy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>(przynajmniej stan ła</w:t>
      </w:r>
      <w:r w:rsidR="008D1258" w:rsidRPr="004248C8">
        <w:rPr>
          <w:rFonts w:ascii="Arial" w:eastAsia="TimesNewRomanPSMT" w:hAnsi="Arial" w:cs="Arial"/>
          <w:color w:val="000000" w:themeColor="text1"/>
          <w:sz w:val="24"/>
        </w:rPr>
        <w:t>dowania i zakończenia ładowania</w:t>
      </w:r>
      <w:bookmarkEnd w:id="2"/>
      <w:r w:rsidR="007A77B0">
        <w:rPr>
          <w:rFonts w:ascii="Arial" w:eastAsia="TimesNewRomanPSMT" w:hAnsi="Arial" w:cs="Arial"/>
          <w:color w:val="000000" w:themeColor="text1"/>
          <w:sz w:val="24"/>
        </w:rPr>
        <w:t>.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 </w:t>
      </w:r>
    </w:p>
    <w:p w:rsidR="00DF1E7D" w:rsidRPr="004248C8" w:rsidRDefault="00DF1E7D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Baterie 2 szt., klips do mocowania 1 szt. </w:t>
      </w:r>
    </w:p>
    <w:p w:rsidR="007A77B0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DF1E7D" w:rsidRPr="004248C8" w:rsidRDefault="00DF1E7D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Gruszka radiotelefonu klasa ochrony min. </w:t>
      </w:r>
      <w:r w:rsidR="007A77B0">
        <w:rPr>
          <w:rFonts w:ascii="Arial" w:eastAsia="TimesNewRomanPSMT" w:hAnsi="Arial" w:cs="Arial"/>
          <w:color w:val="000000" w:themeColor="text1"/>
          <w:sz w:val="24"/>
        </w:rPr>
        <w:t>IP</w:t>
      </w:r>
      <w:r w:rsidR="00C1572E" w:rsidRPr="004248C8">
        <w:rPr>
          <w:rFonts w:ascii="Arial" w:eastAsia="TimesNewRomanPSMT" w:hAnsi="Arial" w:cs="Arial"/>
          <w:color w:val="000000" w:themeColor="text1"/>
          <w:sz w:val="24"/>
        </w:rPr>
        <w:t>57 wodoodporna, wyposażona w przycisk alarmowy w innej barwie niż pozostałe przyciski PTT.</w:t>
      </w:r>
      <w:r w:rsidR="00E062B6" w:rsidRPr="004248C8">
        <w:rPr>
          <w:rFonts w:ascii="Arial" w:eastAsia="TimesNewRomanPSMT" w:hAnsi="Arial" w:cs="Arial"/>
          <w:color w:val="000000" w:themeColor="text1"/>
          <w:sz w:val="24"/>
        </w:rPr>
        <w:t xml:space="preserve"> </w:t>
      </w:r>
    </w:p>
    <w:p w:rsidR="007A77B0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2F6735" w:rsidRPr="007A77B0" w:rsidRDefault="002F6735" w:rsidP="004248C8">
      <w:pPr>
        <w:spacing w:after="0" w:line="240" w:lineRule="auto"/>
        <w:jc w:val="both"/>
        <w:rPr>
          <w:rFonts w:ascii="Arial" w:eastAsia="TimesNewRomanPSMT" w:hAnsi="Arial" w:cs="Arial"/>
          <w:b/>
          <w:color w:val="000000" w:themeColor="text1"/>
          <w:sz w:val="24"/>
        </w:rPr>
      </w:pPr>
      <w:r w:rsidRPr="007A77B0">
        <w:rPr>
          <w:rFonts w:ascii="Arial" w:eastAsia="TimesNewRomanPSMT" w:hAnsi="Arial" w:cs="Arial"/>
          <w:b/>
          <w:color w:val="000000" w:themeColor="text1"/>
          <w:sz w:val="24"/>
        </w:rPr>
        <w:t xml:space="preserve">5. Ładowarka 6 pozycyjna radiotelefonu </w:t>
      </w:r>
      <w:proofErr w:type="spellStart"/>
      <w:r w:rsidRPr="007A77B0">
        <w:rPr>
          <w:rFonts w:ascii="Arial" w:eastAsia="TimesNewRomanPSMT" w:hAnsi="Arial" w:cs="Arial"/>
          <w:b/>
          <w:color w:val="000000" w:themeColor="text1"/>
          <w:sz w:val="24"/>
        </w:rPr>
        <w:t>doręcznego</w:t>
      </w:r>
      <w:proofErr w:type="spellEnd"/>
      <w:r w:rsidRPr="007A77B0">
        <w:rPr>
          <w:rFonts w:ascii="Arial" w:eastAsia="TimesNewRomanPSMT" w:hAnsi="Arial" w:cs="Arial"/>
          <w:b/>
          <w:color w:val="000000" w:themeColor="text1"/>
          <w:sz w:val="24"/>
        </w:rPr>
        <w:t xml:space="preserve"> TETRA do pojazdu SDŁ</w:t>
      </w:r>
    </w:p>
    <w:p w:rsidR="007A77B0" w:rsidRPr="004248C8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347595" w:rsidRPr="004248C8" w:rsidRDefault="00347595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>Ładowarka radiotelefonu wielopozycyjna przeznaczona dla radiotelefonów systemu TETRA</w:t>
      </w:r>
      <w:r w:rsidR="007A77B0">
        <w:rPr>
          <w:rFonts w:ascii="Arial" w:eastAsia="TimesNewRomanPSMT" w:hAnsi="Arial" w:cs="Arial"/>
          <w:color w:val="000000" w:themeColor="text1"/>
          <w:sz w:val="24"/>
        </w:rPr>
        <w:t xml:space="preserve">. </w:t>
      </w:r>
    </w:p>
    <w:p w:rsidR="007A77B0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270F1A" w:rsidRPr="004248C8" w:rsidRDefault="00270F1A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>Ładowarka 6 pozycyjna do akumulatora kompatybilna z radiotelefonami Tetra dostarczanymi w zamówieniu. Zasilana z sieci 230V, 50Hz standard wtyku obowiązujący w Polsce,</w:t>
      </w:r>
      <w:r w:rsidRPr="004248C8">
        <w:rPr>
          <w:rFonts w:ascii="Arial" w:eastAsia="TimesNewRomanPSMT" w:hAnsi="Arial" w:cs="Arial"/>
          <w:sz w:val="24"/>
        </w:rPr>
        <w:t xml:space="preserve"> bez elementów przejściowych,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 zapewniająca prawidłowe ładowanie akumulatorów zgodnie z technologią ich wykonania. Ładowarka zapewniająca ładowanie akumulatora z podłączonym radiotelefonem oraz bez urządzenia radiowego, ponadto powinna sygnalizować stan pracy przynajmniej stan ładowania i zakończenia ładowania.</w:t>
      </w:r>
    </w:p>
    <w:p w:rsidR="007A77B0" w:rsidRDefault="007A77B0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3594D" w:rsidRPr="007A77B0" w:rsidRDefault="00170233" w:rsidP="004248C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A77B0">
        <w:rPr>
          <w:rFonts w:ascii="Arial" w:hAnsi="Arial" w:cs="Arial"/>
          <w:b/>
          <w:sz w:val="24"/>
        </w:rPr>
        <w:t>6</w:t>
      </w:r>
      <w:r w:rsidR="00A4696F" w:rsidRPr="007A77B0">
        <w:rPr>
          <w:rFonts w:ascii="Arial" w:hAnsi="Arial" w:cs="Arial"/>
          <w:b/>
          <w:sz w:val="24"/>
        </w:rPr>
        <w:t>.</w:t>
      </w:r>
      <w:r w:rsidRPr="007A77B0">
        <w:rPr>
          <w:b/>
          <w:sz w:val="24"/>
        </w:rPr>
        <w:t xml:space="preserve"> </w:t>
      </w:r>
      <w:r w:rsidRPr="007A77B0">
        <w:rPr>
          <w:rFonts w:ascii="Arial" w:hAnsi="Arial" w:cs="Arial"/>
          <w:b/>
          <w:sz w:val="24"/>
        </w:rPr>
        <w:t xml:space="preserve">Radiotelefon </w:t>
      </w:r>
      <w:proofErr w:type="spellStart"/>
      <w:r w:rsidRPr="007A77B0">
        <w:rPr>
          <w:rFonts w:ascii="Arial" w:hAnsi="Arial" w:cs="Arial"/>
          <w:b/>
          <w:sz w:val="24"/>
        </w:rPr>
        <w:t>doręczny</w:t>
      </w:r>
      <w:proofErr w:type="spellEnd"/>
      <w:r w:rsidRPr="007A77B0">
        <w:rPr>
          <w:rFonts w:ascii="Arial" w:hAnsi="Arial" w:cs="Arial"/>
          <w:b/>
          <w:sz w:val="24"/>
        </w:rPr>
        <w:t xml:space="preserve"> cyfrowo-analogowy VHF z anteną, 2 szt. baterii i ładowarka</w:t>
      </w:r>
      <w:r w:rsidR="00A4696F" w:rsidRPr="007A77B0">
        <w:rPr>
          <w:rFonts w:ascii="Arial" w:hAnsi="Arial" w:cs="Arial"/>
          <w:b/>
          <w:sz w:val="24"/>
        </w:rPr>
        <w:t xml:space="preserve"> </w:t>
      </w:r>
    </w:p>
    <w:p w:rsidR="007A77B0" w:rsidRPr="004248C8" w:rsidRDefault="007A77B0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A6307" w:rsidRDefault="008A6307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 xml:space="preserve">Dostawa radiotelefonu cyfrowo - analogowego </w:t>
      </w:r>
      <w:proofErr w:type="spellStart"/>
      <w:r w:rsidRPr="004248C8">
        <w:rPr>
          <w:rFonts w:ascii="Arial" w:hAnsi="Arial" w:cs="Arial"/>
          <w:sz w:val="24"/>
        </w:rPr>
        <w:t>doręcznego</w:t>
      </w:r>
      <w:proofErr w:type="spellEnd"/>
      <w:r w:rsidRPr="004248C8">
        <w:rPr>
          <w:rFonts w:ascii="Arial" w:hAnsi="Arial" w:cs="Arial"/>
          <w:sz w:val="24"/>
        </w:rPr>
        <w:t xml:space="preserve"> wraz z </w:t>
      </w:r>
      <w:r w:rsidR="004248C8" w:rsidRPr="004248C8">
        <w:rPr>
          <w:rFonts w:ascii="Arial" w:hAnsi="Arial" w:cs="Arial"/>
          <w:sz w:val="24"/>
        </w:rPr>
        <w:t>ładowarką</w:t>
      </w:r>
      <w:r w:rsidR="007A77B0">
        <w:rPr>
          <w:rFonts w:ascii="Arial" w:hAnsi="Arial" w:cs="Arial"/>
          <w:sz w:val="24"/>
        </w:rPr>
        <w:t xml:space="preserve"> i zapasową baterią.</w:t>
      </w:r>
      <w:r w:rsidRPr="004248C8">
        <w:rPr>
          <w:rFonts w:ascii="Arial" w:hAnsi="Arial" w:cs="Arial"/>
          <w:sz w:val="24"/>
        </w:rPr>
        <w:t xml:space="preserve"> Zakup </w:t>
      </w:r>
      <w:r w:rsidR="004248C8" w:rsidRPr="004248C8">
        <w:rPr>
          <w:rFonts w:ascii="Arial" w:hAnsi="Arial" w:cs="Arial"/>
          <w:sz w:val="24"/>
        </w:rPr>
        <w:t>pozwoli</w:t>
      </w:r>
      <w:r w:rsidRPr="004248C8">
        <w:rPr>
          <w:rFonts w:ascii="Arial" w:hAnsi="Arial" w:cs="Arial"/>
          <w:sz w:val="24"/>
        </w:rPr>
        <w:t xml:space="preserve"> na wymianę starych i zużytych radiotelefonów oraz zastosowanej nowej technologii w KM PSP</w:t>
      </w:r>
      <w:r w:rsidR="007A77B0">
        <w:rPr>
          <w:rFonts w:ascii="Arial" w:hAnsi="Arial" w:cs="Arial"/>
          <w:sz w:val="24"/>
        </w:rPr>
        <w:t xml:space="preserve">. </w:t>
      </w:r>
    </w:p>
    <w:p w:rsidR="007A77B0" w:rsidRPr="004248C8" w:rsidRDefault="007A77B0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754FB" w:rsidRDefault="00D754FB" w:rsidP="004248C8">
      <w:pPr>
        <w:tabs>
          <w:tab w:val="right" w:pos="-267"/>
          <w:tab w:val="num" w:pos="30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>Dopuszczony do stosowania w Państwowej Straży Pożarnej VHF 136-174 MHz, moc 1-5 W, międzykanałowy 12,5 kHz, umożliwiający pracę na kanałach z modulacją cyfrową (modulacja dwuszczelinowa TDMA na kanale 12,5</w:t>
      </w:r>
      <w:r w:rsidR="00F700DA" w:rsidRPr="004248C8">
        <w:rPr>
          <w:rFonts w:ascii="Arial" w:eastAsia="TimesNewRomanPSMT" w:hAnsi="Arial" w:cs="Arial"/>
          <w:color w:val="000000" w:themeColor="text1"/>
          <w:sz w:val="24"/>
        </w:rPr>
        <w:t xml:space="preserve"> 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>kHz z protokołem ETSI TS 102 361-1,2,3) i analogową z wbudowanym modułem Selekt 5, nie mniej niż 250 kanałów.</w:t>
      </w:r>
      <w:r w:rsidR="006B7196" w:rsidRPr="004248C8">
        <w:rPr>
          <w:rFonts w:ascii="Arial" w:eastAsia="TimesNewRomanPSMT" w:hAnsi="Arial" w:cs="Arial"/>
          <w:color w:val="000000" w:themeColor="text1"/>
          <w:sz w:val="24"/>
        </w:rPr>
        <w:t xml:space="preserve"> </w:t>
      </w:r>
      <w:r w:rsidR="006B7196" w:rsidRPr="004248C8">
        <w:rPr>
          <w:rFonts w:ascii="Arial" w:eastAsia="TimesNewRomanPSMT" w:hAnsi="Arial" w:cs="Arial"/>
          <w:sz w:val="24"/>
        </w:rPr>
        <w:t>Radiotelefon wyposażony w wyświetlacz</w:t>
      </w:r>
      <w:r w:rsidR="003B1477" w:rsidRPr="004248C8">
        <w:rPr>
          <w:rFonts w:ascii="Arial" w:eastAsia="TimesNewRomanPSMT" w:hAnsi="Arial" w:cs="Arial"/>
          <w:sz w:val="24"/>
        </w:rPr>
        <w:t xml:space="preserve"> LCD</w:t>
      </w:r>
      <w:r w:rsidR="006B7196" w:rsidRPr="004248C8">
        <w:rPr>
          <w:rFonts w:ascii="Arial" w:eastAsia="TimesNewRomanPSMT" w:hAnsi="Arial" w:cs="Arial"/>
          <w:sz w:val="24"/>
        </w:rPr>
        <w:t>.</w:t>
      </w:r>
      <w:r w:rsidRPr="004248C8">
        <w:rPr>
          <w:rFonts w:ascii="Arial" w:eastAsia="TimesNewRomanPSMT" w:hAnsi="Arial" w:cs="Arial"/>
          <w:sz w:val="24"/>
        </w:rPr>
        <w:t xml:space="preserve"> Antena radiotelefonu VHF szerok</w:t>
      </w:r>
      <w:r w:rsidR="003B1477" w:rsidRPr="004248C8">
        <w:rPr>
          <w:rFonts w:ascii="Arial" w:eastAsia="TimesNewRomanPSMT" w:hAnsi="Arial" w:cs="Arial"/>
          <w:sz w:val="24"/>
        </w:rPr>
        <w:t>opasmowa min. 147 MHz – 160 MHz</w:t>
      </w:r>
      <w:r w:rsidR="0030607D" w:rsidRPr="004248C8">
        <w:rPr>
          <w:rFonts w:ascii="Arial" w:hAnsi="Arial" w:cs="Arial"/>
          <w:sz w:val="24"/>
        </w:rPr>
        <w:t>. Klasa ochrony min. IP67</w:t>
      </w:r>
      <w:r w:rsidR="007A77B0">
        <w:rPr>
          <w:rFonts w:ascii="Arial" w:hAnsi="Arial" w:cs="Arial"/>
          <w:sz w:val="24"/>
        </w:rPr>
        <w:t>.</w:t>
      </w:r>
    </w:p>
    <w:p w:rsidR="007A77B0" w:rsidRPr="004248C8" w:rsidRDefault="007A77B0" w:rsidP="004248C8">
      <w:pPr>
        <w:tabs>
          <w:tab w:val="right" w:pos="-267"/>
          <w:tab w:val="num" w:pos="309"/>
        </w:tabs>
        <w:spacing w:after="0" w:line="240" w:lineRule="auto"/>
        <w:jc w:val="both"/>
        <w:rPr>
          <w:rFonts w:ascii="Arial" w:eastAsia="TimesNewRomanPSMT" w:hAnsi="Arial" w:cs="Arial"/>
          <w:sz w:val="24"/>
        </w:rPr>
      </w:pPr>
    </w:p>
    <w:p w:rsidR="00D754FB" w:rsidRPr="004248C8" w:rsidRDefault="00D754FB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>Ładowarka jednostanowiskowa do akumulato</w:t>
      </w:r>
      <w:r w:rsidR="008D1258" w:rsidRPr="004248C8">
        <w:rPr>
          <w:rFonts w:ascii="Arial" w:eastAsia="TimesNewRomanPSMT" w:hAnsi="Arial" w:cs="Arial"/>
          <w:color w:val="000000" w:themeColor="text1"/>
          <w:sz w:val="24"/>
        </w:rPr>
        <w:t>ra, zasilana z sieci 230V, 50Hz</w:t>
      </w:r>
      <w:r w:rsidR="007A77B0">
        <w:rPr>
          <w:rFonts w:ascii="Arial" w:eastAsia="TimesNewRomanPSMT" w:hAnsi="Arial" w:cs="Arial"/>
          <w:color w:val="000000" w:themeColor="text1"/>
          <w:sz w:val="24"/>
        </w:rPr>
        <w:t xml:space="preserve"> 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>standard wtyku obowiązujący w Polsce</w:t>
      </w:r>
      <w:r w:rsidR="00F700DA" w:rsidRPr="004248C8">
        <w:rPr>
          <w:rFonts w:ascii="Arial" w:eastAsia="TimesNewRomanPSMT" w:hAnsi="Arial" w:cs="Arial"/>
          <w:color w:val="000000" w:themeColor="text1"/>
          <w:sz w:val="24"/>
        </w:rPr>
        <w:t xml:space="preserve">, </w:t>
      </w:r>
      <w:bookmarkStart w:id="3" w:name="OLE_LINK2"/>
      <w:r w:rsidR="00F700DA" w:rsidRPr="004248C8">
        <w:rPr>
          <w:rFonts w:ascii="Arial" w:eastAsia="TimesNewRomanPSMT" w:hAnsi="Arial" w:cs="Arial"/>
          <w:sz w:val="24"/>
        </w:rPr>
        <w:t>bez elementów przejściowych</w:t>
      </w:r>
      <w:bookmarkEnd w:id="3"/>
      <w:r w:rsidRPr="004248C8">
        <w:rPr>
          <w:rFonts w:ascii="Arial" w:eastAsia="TimesNewRomanPSMT" w:hAnsi="Arial" w:cs="Arial"/>
          <w:color w:val="000000" w:themeColor="text1"/>
          <w:sz w:val="24"/>
        </w:rPr>
        <w:t>, zapewniająca prawidłowe ładowanie akumulatorów zgodnie z technologią ich wykonania. Ładowarka powinna zapewniać ładowanie akumulatora z podłączonym radiotelefonem oraz bez urządzenia radiowego, ponadto p</w:t>
      </w:r>
      <w:r w:rsidR="008D1258" w:rsidRPr="004248C8">
        <w:rPr>
          <w:rFonts w:ascii="Arial" w:eastAsia="TimesNewRomanPSMT" w:hAnsi="Arial" w:cs="Arial"/>
          <w:color w:val="000000" w:themeColor="text1"/>
          <w:sz w:val="24"/>
        </w:rPr>
        <w:t xml:space="preserve">owinna sygnalizować stan pracy 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>przynajmniej stan ład</w:t>
      </w:r>
      <w:r w:rsidR="008D1258" w:rsidRPr="004248C8">
        <w:rPr>
          <w:rFonts w:ascii="Arial" w:eastAsia="TimesNewRomanPSMT" w:hAnsi="Arial" w:cs="Arial"/>
          <w:color w:val="000000" w:themeColor="text1"/>
          <w:sz w:val="24"/>
        </w:rPr>
        <w:t>owania i zakończenia ładowania</w:t>
      </w:r>
      <w:r w:rsidR="004248C8" w:rsidRPr="004248C8">
        <w:rPr>
          <w:rFonts w:ascii="Arial" w:eastAsia="TimesNewRomanPSMT" w:hAnsi="Arial" w:cs="Arial"/>
          <w:color w:val="000000" w:themeColor="text1"/>
          <w:sz w:val="24"/>
        </w:rPr>
        <w:t>.</w:t>
      </w:r>
    </w:p>
    <w:p w:rsidR="00114583" w:rsidRPr="004248C8" w:rsidRDefault="00114583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hAnsi="Arial" w:cs="Arial"/>
          <w:color w:val="000000" w:themeColor="text1"/>
          <w:sz w:val="24"/>
        </w:rPr>
        <w:t>Software i przewód niezbędne do zaprogramowania ww. radiotelefonu.</w:t>
      </w:r>
    </w:p>
    <w:p w:rsidR="00D754FB" w:rsidRDefault="00D754FB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  <w:r w:rsidRPr="004248C8">
        <w:rPr>
          <w:rFonts w:ascii="Arial" w:eastAsia="TimesNewRomanPSMT" w:hAnsi="Arial" w:cs="Arial"/>
          <w:color w:val="000000" w:themeColor="text1"/>
          <w:sz w:val="24"/>
        </w:rPr>
        <w:t>Baterie 2 szt.</w:t>
      </w:r>
      <w:r w:rsidR="00AD5B62" w:rsidRPr="004248C8">
        <w:rPr>
          <w:rFonts w:ascii="Arial" w:eastAsia="TimesNewRomanPSMT" w:hAnsi="Arial" w:cs="Arial"/>
          <w:color w:val="000000" w:themeColor="text1"/>
          <w:sz w:val="24"/>
        </w:rPr>
        <w:t>, klips do mocowania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 xml:space="preserve"> 1 szt. </w:t>
      </w:r>
    </w:p>
    <w:p w:rsidR="007A77B0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7A77B0" w:rsidRDefault="007A77B0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4F11FF" w:rsidRPr="004F11FF" w:rsidRDefault="004F11FF" w:rsidP="004248C8">
      <w:pPr>
        <w:spacing w:after="0" w:line="240" w:lineRule="auto"/>
        <w:jc w:val="both"/>
        <w:rPr>
          <w:rFonts w:ascii="Arial" w:eastAsia="TimesNewRomanPSMT" w:hAnsi="Arial" w:cs="Arial"/>
          <w:b/>
          <w:color w:val="000000" w:themeColor="text1"/>
          <w:sz w:val="24"/>
        </w:rPr>
      </w:pPr>
      <w:r w:rsidRPr="004F11FF">
        <w:rPr>
          <w:rFonts w:ascii="Arial" w:eastAsia="TimesNewRomanPSMT" w:hAnsi="Arial" w:cs="Arial"/>
          <w:b/>
          <w:color w:val="000000" w:themeColor="text1"/>
          <w:sz w:val="24"/>
        </w:rPr>
        <w:t>CZĘŚC B</w:t>
      </w:r>
    </w:p>
    <w:p w:rsidR="004F11FF" w:rsidRPr="004248C8" w:rsidRDefault="004F11FF" w:rsidP="004248C8">
      <w:pPr>
        <w:spacing w:after="0" w:line="240" w:lineRule="auto"/>
        <w:jc w:val="both"/>
        <w:rPr>
          <w:rFonts w:ascii="Arial" w:eastAsia="TimesNewRomanPSMT" w:hAnsi="Arial" w:cs="Arial"/>
          <w:color w:val="000000" w:themeColor="text1"/>
          <w:sz w:val="24"/>
        </w:rPr>
      </w:pPr>
    </w:p>
    <w:p w:rsidR="006C186C" w:rsidRPr="007A77B0" w:rsidRDefault="004F11FF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>1</w:t>
      </w:r>
      <w:r w:rsidR="006C186C" w:rsidRPr="007A77B0">
        <w:rPr>
          <w:rFonts w:ascii="Arial" w:eastAsia="Times New Roman" w:hAnsi="Arial" w:cs="Arial"/>
          <w:b/>
          <w:color w:val="000000"/>
          <w:sz w:val="24"/>
          <w:lang w:eastAsia="pl-PL"/>
        </w:rPr>
        <w:t>. Stacja radiotelefonu bazowego cyfrowo - analogowego VHF przystosowanego do podłączenia instalacji radiostacji wyniesionych</w:t>
      </w:r>
      <w:r w:rsidR="007A77B0" w:rsidRPr="007A77B0">
        <w:rPr>
          <w:rFonts w:ascii="Arial" w:eastAsia="Times New Roman" w:hAnsi="Arial" w:cs="Arial"/>
          <w:b/>
          <w:color w:val="000000"/>
          <w:sz w:val="24"/>
          <w:lang w:eastAsia="pl-PL"/>
        </w:rPr>
        <w:t>.</w:t>
      </w:r>
    </w:p>
    <w:p w:rsidR="007A77B0" w:rsidRPr="004248C8" w:rsidRDefault="007A77B0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7A77B0" w:rsidRDefault="006C186C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Radiotelefon służący do poprawienia łączn</w:t>
      </w:r>
      <w:r w:rsidR="007A77B0">
        <w:rPr>
          <w:rFonts w:ascii="Arial" w:eastAsia="Times New Roman" w:hAnsi="Arial" w:cs="Arial"/>
          <w:color w:val="000000"/>
          <w:sz w:val="24"/>
          <w:lang w:eastAsia="pl-PL"/>
        </w:rPr>
        <w:t xml:space="preserve">ości na ternie działania KM PSP. </w:t>
      </w:r>
    </w:p>
    <w:p w:rsidR="007A77B0" w:rsidRDefault="007A77B0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6C186C" w:rsidRPr="007A70A5" w:rsidRDefault="006C186C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B050"/>
          <w:sz w:val="24"/>
          <w:lang w:eastAsia="pl-PL"/>
        </w:rPr>
      </w:pPr>
      <w:r w:rsidRPr="00946438">
        <w:rPr>
          <w:rFonts w:ascii="Arial" w:eastAsia="Times New Roman" w:hAnsi="Arial" w:cs="Arial"/>
          <w:color w:val="000000"/>
          <w:sz w:val="24"/>
          <w:lang w:eastAsia="pl-PL"/>
        </w:rPr>
        <w:t>Radiotelefon do wyniesionych stacji VHF MOTOROLA DM4600e</w:t>
      </w:r>
      <w:r w:rsidR="00A45B66" w:rsidRPr="00946438">
        <w:rPr>
          <w:rFonts w:ascii="Arial" w:eastAsia="Times New Roman" w:hAnsi="Arial" w:cs="Arial"/>
          <w:color w:val="000000"/>
          <w:sz w:val="24"/>
          <w:lang w:eastAsia="pl-PL"/>
        </w:rPr>
        <w:t xml:space="preserve"> z wyświetlaczem alfanumerycznym</w:t>
      </w:r>
      <w:r w:rsidRPr="00946438">
        <w:rPr>
          <w:rFonts w:ascii="Arial" w:eastAsia="Times New Roman" w:hAnsi="Arial" w:cs="Arial"/>
          <w:color w:val="000000"/>
          <w:sz w:val="24"/>
          <w:lang w:eastAsia="pl-PL"/>
        </w:rPr>
        <w:t xml:space="preserve"> lub kompatybilny. szt.2 działający w zakresie pracy </w:t>
      </w:r>
      <w:r w:rsidRPr="00946438">
        <w:rPr>
          <w:rFonts w:ascii="Arial" w:eastAsia="TimesNewRomanPSMT" w:hAnsi="Arial" w:cs="Arial"/>
          <w:color w:val="000000" w:themeColor="text1"/>
          <w:sz w:val="24"/>
        </w:rPr>
        <w:t>136-174 MHz.</w:t>
      </w:r>
      <w:r w:rsidR="00705615" w:rsidRPr="00946438">
        <w:rPr>
          <w:rFonts w:ascii="Arial" w:eastAsia="TimesNewRomanPSMT" w:hAnsi="Arial" w:cs="Arial"/>
          <w:color w:val="000000" w:themeColor="text1"/>
          <w:sz w:val="24"/>
        </w:rPr>
        <w:t xml:space="preserve"> </w:t>
      </w:r>
      <w:r w:rsidR="007A70A5" w:rsidRPr="00946438">
        <w:rPr>
          <w:rFonts w:ascii="Arial" w:eastAsia="TimesNewRomanPSMT" w:hAnsi="Arial" w:cs="Arial"/>
          <w:color w:val="000000" w:themeColor="text1"/>
          <w:sz w:val="24"/>
        </w:rPr>
        <w:t xml:space="preserve"> i</w:t>
      </w:r>
      <w:r w:rsidR="007A70A5">
        <w:rPr>
          <w:rFonts w:ascii="Arial" w:eastAsia="TimesNewRomanPSMT" w:hAnsi="Arial" w:cs="Arial"/>
          <w:color w:val="000000" w:themeColor="text1"/>
          <w:sz w:val="24"/>
        </w:rPr>
        <w:t xml:space="preserve"> </w:t>
      </w:r>
      <w:r w:rsidR="007A70A5" w:rsidRPr="00A45B66">
        <w:rPr>
          <w:rFonts w:ascii="Arial" w:eastAsia="TimesNewRomanPSMT" w:hAnsi="Arial" w:cs="Arial"/>
          <w:color w:val="000000" w:themeColor="text1"/>
          <w:sz w:val="24"/>
        </w:rPr>
        <w:t>współpracujący z przystawką wymienioną w pkt. 10.</w:t>
      </w:r>
      <w:r w:rsidR="00A45B66">
        <w:rPr>
          <w:rFonts w:ascii="Arial" w:eastAsia="TimesNewRomanPSMT" w:hAnsi="Arial" w:cs="Arial"/>
          <w:color w:val="000000" w:themeColor="text1"/>
          <w:sz w:val="24"/>
        </w:rPr>
        <w:t xml:space="preserve"> Parametry Radia:  Zakres kanałów do 1000</w:t>
      </w:r>
      <w:r w:rsidR="002A45B1">
        <w:rPr>
          <w:rFonts w:ascii="Arial" w:eastAsia="TimesNewRomanPSMT" w:hAnsi="Arial" w:cs="Arial"/>
          <w:color w:val="000000" w:themeColor="text1"/>
          <w:sz w:val="24"/>
        </w:rPr>
        <w:t xml:space="preserve">. Odstęp kanałowy 12,5 </w:t>
      </w:r>
      <w:r w:rsidR="00A45B66">
        <w:rPr>
          <w:rFonts w:ascii="Arial" w:eastAsia="TimesNewRomanPSMT" w:hAnsi="Arial" w:cs="Arial"/>
          <w:color w:val="000000" w:themeColor="text1"/>
          <w:sz w:val="24"/>
        </w:rPr>
        <w:t xml:space="preserve"> Wyjście RF VHF niska moc 1-25W, wysoka moc 25-45 W, Pasmo 1 UHF niska moc 1-25W, wysoka moc 25-40W. Pobór prądu: tryb czuwania 0,81 A max, </w:t>
      </w:r>
      <w:proofErr w:type="spellStart"/>
      <w:r w:rsidR="00A45B66">
        <w:rPr>
          <w:rFonts w:ascii="Arial" w:eastAsia="TimesNewRomanPSMT" w:hAnsi="Arial" w:cs="Arial"/>
          <w:color w:val="000000" w:themeColor="text1"/>
          <w:sz w:val="24"/>
        </w:rPr>
        <w:t>Rx</w:t>
      </w:r>
      <w:proofErr w:type="spellEnd"/>
      <w:r w:rsidR="00A45B66">
        <w:rPr>
          <w:rFonts w:ascii="Arial" w:eastAsia="TimesNewRomanPSMT" w:hAnsi="Arial" w:cs="Arial"/>
          <w:color w:val="000000" w:themeColor="text1"/>
          <w:sz w:val="24"/>
        </w:rPr>
        <w:t xml:space="preserve"> normalny dźwięk 2 a max, nadawanie 1-25W: 11 A max, 25-45: 14,5 A max.</w:t>
      </w:r>
    </w:p>
    <w:p w:rsidR="002E4F38" w:rsidRDefault="00946438" w:rsidP="004248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Arial" w:eastAsia="Times New Roman" w:hAnsi="Arial" w:cs="Arial"/>
          <w:color w:val="FF0000"/>
          <w:sz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24"/>
          <w:lang w:eastAsia="pl-PL"/>
        </w:rPr>
        <w:tab/>
      </w:r>
    </w:p>
    <w:p w:rsidR="006C186C" w:rsidRPr="002E4F38" w:rsidRDefault="004F11FF" w:rsidP="004248C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>2</w:t>
      </w:r>
      <w:r w:rsidR="006C186C" w:rsidRPr="002E4F38">
        <w:rPr>
          <w:rFonts w:ascii="Arial" w:eastAsia="Times New Roman" w:hAnsi="Arial" w:cs="Arial"/>
          <w:b/>
          <w:color w:val="000000"/>
          <w:sz w:val="24"/>
          <w:lang w:eastAsia="pl-PL"/>
        </w:rPr>
        <w:t>. Stacja radiotelefonu bazowego systemu TETRA przystosowanego do podłączenia instalacji radiostacji wyniesionych</w:t>
      </w:r>
      <w:r w:rsidR="002E4F38" w:rsidRPr="002E4F38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. </w:t>
      </w:r>
    </w:p>
    <w:p w:rsidR="004248C8" w:rsidRPr="004248C8" w:rsidRDefault="004248C8" w:rsidP="004248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6C186C" w:rsidRPr="004248C8" w:rsidRDefault="006C186C" w:rsidP="004248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Radiotelefon służący do poprawienia łączności na ternie działania KM PSP</w:t>
      </w:r>
      <w:r w:rsidR="002E4F38">
        <w:rPr>
          <w:rFonts w:ascii="Arial" w:eastAsia="Times New Roman" w:hAnsi="Arial" w:cs="Arial"/>
          <w:color w:val="000000"/>
          <w:sz w:val="24"/>
          <w:lang w:eastAsia="pl-PL"/>
        </w:rPr>
        <w:t xml:space="preserve">. </w:t>
      </w:r>
    </w:p>
    <w:p w:rsidR="006C186C" w:rsidRPr="004248C8" w:rsidRDefault="006C186C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Radiotelefon do wyniesionych stacji TETRA</w:t>
      </w:r>
      <w:r w:rsidR="002E4F38">
        <w:rPr>
          <w:rFonts w:ascii="Arial" w:eastAsia="Times New Roman" w:hAnsi="Arial" w:cs="Arial"/>
          <w:color w:val="000000"/>
          <w:sz w:val="24"/>
          <w:lang w:eastAsia="pl-PL"/>
        </w:rPr>
        <w:t>.</w:t>
      </w: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  <w:r w:rsidRPr="004248C8">
        <w:rPr>
          <w:rFonts w:ascii="Arial" w:hAnsi="Arial" w:cs="Arial"/>
          <w:bCs/>
          <w:color w:val="000000" w:themeColor="text1"/>
          <w:sz w:val="24"/>
        </w:rPr>
        <w:t>Zestrojony na częstotliwość TETRA KSP</w:t>
      </w:r>
      <w:r w:rsidR="002E4F38">
        <w:rPr>
          <w:rFonts w:ascii="Arial" w:hAnsi="Arial" w:cs="Arial"/>
          <w:bCs/>
          <w:color w:val="000000" w:themeColor="text1"/>
          <w:sz w:val="24"/>
        </w:rPr>
        <w:t>.</w:t>
      </w:r>
      <w:r w:rsidRPr="004248C8">
        <w:rPr>
          <w:rFonts w:ascii="Arial" w:hAnsi="Arial" w:cs="Arial"/>
          <w:sz w:val="24"/>
        </w:rPr>
        <w:t xml:space="preserve"> </w:t>
      </w:r>
      <w:r w:rsidRPr="004248C8">
        <w:rPr>
          <w:rFonts w:ascii="Arial" w:hAnsi="Arial" w:cs="Arial"/>
          <w:bCs/>
          <w:color w:val="000000" w:themeColor="text1"/>
          <w:sz w:val="24"/>
        </w:rPr>
        <w:t>Parametry techniczne ogólne radiotelefonu przewoźnego pracującego w systemie TETRA Komendy Stołecznej Policji</w:t>
      </w:r>
      <w:r w:rsidR="002E4F38">
        <w:rPr>
          <w:rFonts w:ascii="Arial" w:hAnsi="Arial" w:cs="Arial"/>
          <w:bCs/>
          <w:color w:val="000000" w:themeColor="text1"/>
          <w:sz w:val="24"/>
        </w:rPr>
        <w:t xml:space="preserve">. 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 xml:space="preserve">Szczytowa </w:t>
      </w:r>
      <w:r w:rsidR="004248C8" w:rsidRPr="002E4F38">
        <w:rPr>
          <w:rFonts w:ascii="Arial" w:hAnsi="Arial" w:cs="Arial"/>
          <w:color w:val="000000" w:themeColor="text1"/>
          <w:sz w:val="24"/>
        </w:rPr>
        <w:t>moc wyjściowa czynna</w:t>
      </w:r>
      <w:r w:rsidRPr="002E4F38">
        <w:rPr>
          <w:rFonts w:ascii="Arial" w:hAnsi="Arial" w:cs="Arial"/>
          <w:color w:val="000000" w:themeColor="text1"/>
          <w:sz w:val="24"/>
        </w:rPr>
        <w:t xml:space="preserve"> nadajnika:  ≥5 W.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 xml:space="preserve">Zakres częstotliwości pracy w trybie </w:t>
      </w:r>
      <w:proofErr w:type="spellStart"/>
      <w:r w:rsidRPr="002E4F38">
        <w:rPr>
          <w:rFonts w:ascii="Arial" w:hAnsi="Arial" w:cs="Arial"/>
          <w:color w:val="000000" w:themeColor="text1"/>
          <w:sz w:val="24"/>
        </w:rPr>
        <w:t>trankingowym</w:t>
      </w:r>
      <w:proofErr w:type="spellEnd"/>
      <w:r w:rsidRPr="002E4F38">
        <w:rPr>
          <w:rFonts w:ascii="Arial" w:hAnsi="Arial" w:cs="Arial"/>
          <w:color w:val="000000" w:themeColor="text1"/>
          <w:sz w:val="24"/>
        </w:rPr>
        <w:t xml:space="preserve"> (TMO) 380 -  430 MHz.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>Zakres częstotliwości pracy w trybie bezpośrednim (DMO) 380 -  430 MHz.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>Transmisja danych pakietowych.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>Wysyłanie krótkich wiadomości alfanumerycznych.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>Kolorowy wyświetlacz z matrycą punktową i podświetlaniem</w:t>
      </w:r>
      <w:r w:rsidR="002E4F38">
        <w:rPr>
          <w:rFonts w:ascii="Arial" w:hAnsi="Arial" w:cs="Arial"/>
          <w:color w:val="000000" w:themeColor="text1"/>
          <w:sz w:val="24"/>
        </w:rPr>
        <w:t xml:space="preserve">. 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>Maskowanie korespondencji zgodne z aktualnie stosowanym w warszawskim policyjnym systemie SCKTEA1, z możliwością programowej rozbudowy algorytmu szyfrowania do TEA2 oraz trybu przydziału klucza z SCK do DCK.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>Najnowsza dostępna wersja oprogramowania wewnętrznego radiotelefonu (</w:t>
      </w:r>
      <w:proofErr w:type="spellStart"/>
      <w:r w:rsidRPr="002E4F38">
        <w:rPr>
          <w:rFonts w:ascii="Arial" w:hAnsi="Arial" w:cs="Arial"/>
          <w:color w:val="000000" w:themeColor="text1"/>
          <w:sz w:val="24"/>
        </w:rPr>
        <w:t>firmware</w:t>
      </w:r>
      <w:proofErr w:type="spellEnd"/>
      <w:r w:rsidRPr="002E4F38">
        <w:rPr>
          <w:rFonts w:ascii="Arial" w:hAnsi="Arial" w:cs="Arial"/>
          <w:color w:val="000000" w:themeColor="text1"/>
          <w:sz w:val="24"/>
        </w:rPr>
        <w:t>), zgodna ze standardem ETSI-EN300 392-1/2/3.</w:t>
      </w:r>
    </w:p>
    <w:p w:rsidR="006C186C" w:rsidRPr="002E4F38" w:rsidRDefault="006C186C" w:rsidP="002E4F3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2E4F38">
        <w:rPr>
          <w:rFonts w:ascii="Arial" w:hAnsi="Arial" w:cs="Arial"/>
          <w:color w:val="000000" w:themeColor="text1"/>
          <w:sz w:val="24"/>
        </w:rPr>
        <w:t>Software i przewód niezbędne do zaprogramowania ww. radiotelefonu.</w:t>
      </w: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6C186C" w:rsidRPr="002E4F38" w:rsidRDefault="004F11FF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>3</w:t>
      </w:r>
      <w:r w:rsidR="006C186C" w:rsidRPr="002E4F38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. Przystawka radia </w:t>
      </w:r>
      <w:r w:rsidR="004F0284">
        <w:rPr>
          <w:rFonts w:ascii="Arial" w:eastAsia="Times New Roman" w:hAnsi="Arial" w:cs="Arial"/>
          <w:b/>
          <w:color w:val="000000" w:themeColor="text1"/>
          <w:sz w:val="24"/>
          <w:lang w:eastAsia="pl-PL"/>
        </w:rPr>
        <w:t>wymienionego w pkt.2</w:t>
      </w:r>
    </w:p>
    <w:p w:rsidR="002E4F38" w:rsidRPr="004248C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6C186C" w:rsidRPr="004248C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lang w:eastAsia="pl-PL"/>
        </w:rPr>
        <w:t>Przystawka do sterowania</w:t>
      </w:r>
      <w:r w:rsidR="006C186C"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VOIP radiotelefonu służące do przesyłania rozmów z radiotelefonu do konsoli obsługującej wyniesione radiostacje bazowe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. </w:t>
      </w:r>
    </w:p>
    <w:p w:rsidR="006C186C" w:rsidRDefault="006C186C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Przystawka zdalnego sterownia radiem w systemie TETRA działająca po VOIP, umożliwiająca zdalny dostęp do radiotelefonu oraz obsługę na konsoli dotykowej. Przystawka musi umożliwiać dostęp zdalny do sterownia radiotelefonem przez program komputerowy po sieci LAN i WAN szt. 2.</w:t>
      </w:r>
      <w:r w:rsidR="003D5DDB">
        <w:rPr>
          <w:rFonts w:ascii="Arial" w:eastAsia="Times New Roman" w:hAnsi="Arial" w:cs="Arial"/>
          <w:color w:val="000000"/>
          <w:sz w:val="24"/>
          <w:lang w:eastAsia="pl-PL"/>
        </w:rPr>
        <w:br/>
      </w:r>
    </w:p>
    <w:p w:rsidR="003D5DDB" w:rsidRPr="00F21713" w:rsidRDefault="003D5DDB" w:rsidP="003D5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pl-PL"/>
        </w:rPr>
      </w:pPr>
      <w:r w:rsidRPr="003D5DDB">
        <w:rPr>
          <w:rFonts w:ascii="Arial" w:eastAsia="Times New Roman" w:hAnsi="Arial" w:cs="Arial"/>
          <w:b/>
          <w:color w:val="000000"/>
          <w:sz w:val="24"/>
          <w:lang w:eastAsia="pl-PL"/>
        </w:rPr>
        <w:br/>
      </w:r>
      <w:r w:rsidRPr="00F21713">
        <w:rPr>
          <w:rFonts w:ascii="Arial" w:eastAsia="Times New Roman" w:hAnsi="Arial" w:cs="Arial"/>
          <w:i/>
          <w:color w:val="000000"/>
          <w:sz w:val="24"/>
          <w:lang w:eastAsia="pl-PL"/>
        </w:rPr>
        <w:t>Parametry Przystawki:</w:t>
      </w:r>
    </w:p>
    <w:p w:rsidR="003D5DDB" w:rsidRPr="000F473D" w:rsidRDefault="003D5DDB" w:rsidP="003D5DDB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Sterowania umożliwiają przeniesienie na duże odległości funkcji radiotelefonu. Zapewniają pełne odwzorowanie wyświetlacza oraz przeniesienie funkcji przycisków i audio. </w:t>
      </w:r>
    </w:p>
    <w:p w:rsidR="003D5DDB" w:rsidRPr="000F473D" w:rsidRDefault="003D5DDB" w:rsidP="003D5D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20202"/>
          <w:sz w:val="24"/>
          <w:szCs w:val="24"/>
          <w:lang w:eastAsia="pl-PL"/>
        </w:rPr>
      </w:pPr>
      <w:r w:rsidRPr="00F21713">
        <w:rPr>
          <w:rFonts w:ascii="Arial" w:eastAsia="Times New Roman" w:hAnsi="Arial" w:cs="Arial"/>
          <w:bCs/>
          <w:i/>
          <w:color w:val="020202"/>
          <w:sz w:val="24"/>
          <w:szCs w:val="24"/>
          <w:bdr w:val="none" w:sz="0" w:space="0" w:color="auto" w:frame="1"/>
          <w:lang w:eastAsia="pl-PL"/>
        </w:rPr>
        <w:t>Dane techniczne:</w:t>
      </w:r>
    </w:p>
    <w:p w:rsidR="003D5DDB" w:rsidRPr="000F473D" w:rsidRDefault="003D5DDB" w:rsidP="003D5D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Zasilanie – 12VDC</w:t>
      </w:r>
    </w:p>
    <w:p w:rsidR="003D5DDB" w:rsidRPr="000F473D" w:rsidRDefault="003D5DDB" w:rsidP="003D5D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Przepustowość IP bez kompresji – na jednego użytkownika &gt;100kb/s</w:t>
      </w:r>
    </w:p>
    <w:p w:rsidR="003D5DDB" w:rsidRPr="000F473D" w:rsidRDefault="003D5DDB" w:rsidP="003D5D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Przepustowość IP z kompresją – na jednego użytkownika &gt;64kb/s</w:t>
      </w:r>
    </w:p>
    <w:p w:rsidR="003D5DDB" w:rsidRPr="000F473D" w:rsidRDefault="003D5DDB" w:rsidP="003D5D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lastRenderedPageBreak/>
        <w:t>Pobór mocy ~2.3W</w:t>
      </w:r>
    </w:p>
    <w:p w:rsidR="003D5DDB" w:rsidRPr="000F473D" w:rsidRDefault="003D5DDB" w:rsidP="003D5D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 xml:space="preserve">Wymiary: 173/118/25 mm </w:t>
      </w:r>
    </w:p>
    <w:p w:rsidR="003D5DDB" w:rsidRPr="000F473D" w:rsidRDefault="003D5DDB" w:rsidP="003D5DDB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Złącza: LAN, USB, DB25, zasilania</w:t>
      </w:r>
    </w:p>
    <w:p w:rsidR="003D5DDB" w:rsidRPr="004248C8" w:rsidRDefault="003D5DDB" w:rsidP="003D5D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 Obudowa przystawki odporna na wstrząsy i uszkodzenia mechaniczne.</w:t>
      </w: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6C186C" w:rsidRPr="007A70A5" w:rsidRDefault="004F11FF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lang w:eastAsia="pl-PL"/>
        </w:rPr>
        <w:t>4</w:t>
      </w:r>
      <w:r w:rsidR="006C186C" w:rsidRPr="002E4F38">
        <w:rPr>
          <w:rFonts w:ascii="Arial" w:eastAsia="Times New Roman" w:hAnsi="Arial" w:cs="Arial"/>
          <w:b/>
          <w:color w:val="000000"/>
          <w:sz w:val="24"/>
          <w:lang w:eastAsia="pl-PL"/>
        </w:rPr>
        <w:t>. Przystawka radia VHF</w:t>
      </w:r>
      <w:r w:rsidR="003052A7">
        <w:rPr>
          <w:rFonts w:ascii="Arial" w:eastAsia="Times New Roman" w:hAnsi="Arial" w:cs="Arial"/>
          <w:b/>
          <w:color w:val="000000"/>
          <w:sz w:val="24"/>
          <w:lang w:eastAsia="pl-PL"/>
        </w:rPr>
        <w:t xml:space="preserve"> </w:t>
      </w:r>
      <w:r w:rsidR="004F0284">
        <w:rPr>
          <w:rFonts w:ascii="Arial" w:eastAsia="Times New Roman" w:hAnsi="Arial" w:cs="Arial"/>
          <w:b/>
          <w:color w:val="000000" w:themeColor="text1"/>
          <w:sz w:val="24"/>
          <w:lang w:eastAsia="pl-PL"/>
        </w:rPr>
        <w:t>w pkt.1</w:t>
      </w: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6C186C" w:rsidRDefault="006C186C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Sterowanie VOIP radiotelefonu służące do przesyłania rozmów z radiotelefonu do konsoli obsługującej wyniesione radiostacje bazowe</w:t>
      </w:r>
      <w:r w:rsidR="002E4F38">
        <w:rPr>
          <w:rFonts w:ascii="Arial" w:eastAsia="Times New Roman" w:hAnsi="Arial" w:cs="Arial"/>
          <w:color w:val="000000"/>
          <w:sz w:val="24"/>
          <w:lang w:eastAsia="pl-PL"/>
        </w:rPr>
        <w:t xml:space="preserve">. </w:t>
      </w:r>
    </w:p>
    <w:p w:rsidR="002E4F38" w:rsidRPr="004248C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</w:p>
    <w:p w:rsidR="006C186C" w:rsidRDefault="006C186C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Przystawka zdalnego</w:t>
      </w:r>
      <w:bookmarkStart w:id="4" w:name="_GoBack"/>
      <w:bookmarkEnd w:id="4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sterownia radiem w cyfrowo-analogowym w zakresie częstotliwości </w:t>
      </w:r>
      <w:r w:rsidRPr="004248C8">
        <w:rPr>
          <w:rFonts w:ascii="Arial" w:eastAsia="TimesNewRomanPSMT" w:hAnsi="Arial" w:cs="Arial"/>
          <w:color w:val="000000" w:themeColor="text1"/>
          <w:sz w:val="24"/>
        </w:rPr>
        <w:t>136-174 MHz</w:t>
      </w: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działająca po VOIP, umożliwiająca zdalny dostęp programowy do radiotelefonu oraz obsługę na konsoli dotykowej. Przystawka musi umożliwiać dostęp zdalny do sterownia radiotelefonem przez program komputerowy po sieci LAN i WAN szt. 2</w:t>
      </w:r>
    </w:p>
    <w:p w:rsidR="000F473D" w:rsidRPr="00F21713" w:rsidRDefault="001341EF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lang w:eastAsia="pl-PL"/>
        </w:rPr>
      </w:pPr>
      <w:r w:rsidRPr="00F21713">
        <w:rPr>
          <w:rFonts w:ascii="Arial" w:eastAsia="Times New Roman" w:hAnsi="Arial" w:cs="Arial"/>
          <w:color w:val="000000"/>
          <w:sz w:val="24"/>
          <w:lang w:eastAsia="pl-PL"/>
        </w:rPr>
        <w:br/>
      </w:r>
      <w:r w:rsidR="000F473D" w:rsidRPr="00F21713">
        <w:rPr>
          <w:rFonts w:ascii="Arial" w:eastAsia="Times New Roman" w:hAnsi="Arial" w:cs="Arial"/>
          <w:i/>
          <w:color w:val="000000"/>
          <w:sz w:val="24"/>
          <w:lang w:eastAsia="pl-PL"/>
        </w:rPr>
        <w:t>Parametry Przystawki:</w:t>
      </w:r>
    </w:p>
    <w:p w:rsidR="000F473D" w:rsidRPr="000F473D" w:rsidRDefault="000F473D" w:rsidP="000F473D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Sterowania umożliwiają przeniesienie na duże odległości funkcji radiotelefonu. Zapewniają pełne odwzorowanie wyświetlacza oraz przeniesienie funkcji przycisków i audio. </w:t>
      </w:r>
    </w:p>
    <w:p w:rsidR="000F473D" w:rsidRPr="000F473D" w:rsidRDefault="000F473D" w:rsidP="000F473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20202"/>
          <w:sz w:val="24"/>
          <w:szCs w:val="24"/>
          <w:lang w:eastAsia="pl-PL"/>
        </w:rPr>
      </w:pPr>
      <w:r w:rsidRPr="00F21713">
        <w:rPr>
          <w:rFonts w:ascii="Arial" w:eastAsia="Times New Roman" w:hAnsi="Arial" w:cs="Arial"/>
          <w:bCs/>
          <w:i/>
          <w:color w:val="020202"/>
          <w:sz w:val="24"/>
          <w:szCs w:val="24"/>
          <w:bdr w:val="none" w:sz="0" w:space="0" w:color="auto" w:frame="1"/>
          <w:lang w:eastAsia="pl-PL"/>
        </w:rPr>
        <w:t>Dane techniczne:</w:t>
      </w:r>
    </w:p>
    <w:p w:rsidR="000F473D" w:rsidRPr="000F473D" w:rsidRDefault="000F473D" w:rsidP="000F473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Zasilanie – 12VDC</w:t>
      </w:r>
    </w:p>
    <w:p w:rsidR="000F473D" w:rsidRPr="000F473D" w:rsidRDefault="000F473D" w:rsidP="000F473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Przepustowość IP bez kompresji – na jednego użytkownika &gt;100kb/s</w:t>
      </w:r>
    </w:p>
    <w:p w:rsidR="000F473D" w:rsidRPr="000F473D" w:rsidRDefault="000F473D" w:rsidP="000F473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Przepustowość IP z kompresją – na jednego użytkownika &gt;64kb/s</w:t>
      </w:r>
    </w:p>
    <w:p w:rsidR="000F473D" w:rsidRPr="000F473D" w:rsidRDefault="000F473D" w:rsidP="000F473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Pobór mocy ~2.3W</w:t>
      </w:r>
    </w:p>
    <w:p w:rsidR="000F473D" w:rsidRPr="000F473D" w:rsidRDefault="000F473D" w:rsidP="000F473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 xml:space="preserve">Wymiary: 173/118/25 mm </w:t>
      </w:r>
    </w:p>
    <w:p w:rsidR="000F473D" w:rsidRPr="000F473D" w:rsidRDefault="000F473D" w:rsidP="000F473D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20202"/>
          <w:sz w:val="24"/>
          <w:szCs w:val="24"/>
          <w:lang w:eastAsia="pl-PL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Złącza: LAN, USB, DB25, zasilania</w:t>
      </w:r>
    </w:p>
    <w:p w:rsidR="002E4F38" w:rsidRDefault="000F473D" w:rsidP="006E6BD0">
      <w:pPr>
        <w:shd w:val="clear" w:color="auto" w:fill="FFFFFF"/>
        <w:spacing w:before="240" w:after="240" w:line="240" w:lineRule="auto"/>
        <w:textAlignment w:val="baseline"/>
        <w:rPr>
          <w:rFonts w:ascii="Arial" w:hAnsi="Arial" w:cs="Arial"/>
          <w:sz w:val="24"/>
        </w:rPr>
      </w:pP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t> Obudowa przystawki odporna na wstrząsy i uszkodzenia mechaniczne.</w:t>
      </w:r>
      <w:r w:rsidRPr="000F473D">
        <w:rPr>
          <w:rFonts w:ascii="Arial" w:eastAsia="Times New Roman" w:hAnsi="Arial" w:cs="Arial"/>
          <w:color w:val="020202"/>
          <w:sz w:val="24"/>
          <w:szCs w:val="24"/>
          <w:lang w:eastAsia="pl-PL"/>
        </w:rPr>
        <w:br/>
      </w:r>
    </w:p>
    <w:p w:rsidR="00555050" w:rsidRPr="002E4F38" w:rsidRDefault="00330778" w:rsidP="004248C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E4F38">
        <w:rPr>
          <w:rFonts w:ascii="Arial" w:hAnsi="Arial" w:cs="Arial"/>
          <w:b/>
          <w:sz w:val="24"/>
        </w:rPr>
        <w:t>Wyniesione radiotelefony:</w:t>
      </w:r>
    </w:p>
    <w:p w:rsidR="002E4F38" w:rsidRDefault="002E4F38" w:rsidP="004248C8">
      <w:pPr>
        <w:tabs>
          <w:tab w:val="left" w:pos="930"/>
        </w:tabs>
        <w:autoSpaceDE w:val="0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:rsidR="00330778" w:rsidRPr="004248C8" w:rsidRDefault="00330778" w:rsidP="004248C8">
      <w:pPr>
        <w:tabs>
          <w:tab w:val="left" w:pos="930"/>
        </w:tabs>
        <w:autoSpaceDE w:val="0"/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4248C8">
        <w:rPr>
          <w:rFonts w:ascii="Arial" w:hAnsi="Arial" w:cs="Arial"/>
          <w:bCs/>
          <w:sz w:val="24"/>
        </w:rPr>
        <w:t>Specyfikacja techniczna</w:t>
      </w:r>
    </w:p>
    <w:p w:rsidR="002E4F38" w:rsidRPr="002E4F38" w:rsidRDefault="002E4F38" w:rsidP="002E4F38">
      <w:pPr>
        <w:autoSpaceDE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0778" w:rsidRPr="002E4F38" w:rsidRDefault="0002665C" w:rsidP="002E4F38">
      <w:pPr>
        <w:autoSpaceDE w:val="0"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E4F38">
        <w:rPr>
          <w:rFonts w:ascii="Arial" w:eastAsia="Arial" w:hAnsi="Arial" w:cs="Arial"/>
          <w:sz w:val="24"/>
        </w:rPr>
        <w:t>Przedmiot specyfikacji:</w:t>
      </w:r>
    </w:p>
    <w:p w:rsidR="002E4F38" w:rsidRDefault="002E4F38" w:rsidP="004248C8">
      <w:pPr>
        <w:autoSpaceDE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E4F38" w:rsidRDefault="00330778" w:rsidP="002E4F38">
      <w:pPr>
        <w:autoSpaceDE w:val="0"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248C8">
        <w:rPr>
          <w:rFonts w:ascii="Arial" w:eastAsia="Arial" w:hAnsi="Arial" w:cs="Arial"/>
          <w:sz w:val="24"/>
        </w:rPr>
        <w:t>Przedmiotem z</w:t>
      </w:r>
      <w:r w:rsidR="00F61169" w:rsidRPr="004248C8">
        <w:rPr>
          <w:rFonts w:ascii="Arial" w:eastAsia="Arial" w:hAnsi="Arial" w:cs="Arial"/>
          <w:sz w:val="24"/>
        </w:rPr>
        <w:t xml:space="preserve">amówienia jest dostawa sprzętu </w:t>
      </w:r>
      <w:r w:rsidRPr="004248C8">
        <w:rPr>
          <w:rFonts w:ascii="Arial" w:eastAsia="Arial" w:hAnsi="Arial" w:cs="Arial"/>
          <w:sz w:val="24"/>
        </w:rPr>
        <w:t>systemu antenowego</w:t>
      </w:r>
      <w:r w:rsidR="00F61169" w:rsidRPr="004248C8">
        <w:rPr>
          <w:rFonts w:ascii="Arial" w:eastAsia="Arial" w:hAnsi="Arial" w:cs="Arial"/>
          <w:sz w:val="24"/>
        </w:rPr>
        <w:t>,</w:t>
      </w:r>
      <w:r w:rsidRPr="004248C8">
        <w:rPr>
          <w:rFonts w:ascii="Arial" w:eastAsia="Arial" w:hAnsi="Arial" w:cs="Arial"/>
          <w:sz w:val="24"/>
        </w:rPr>
        <w:t xml:space="preserve"> konsol i radiotelefonów wyniesionych na potrzeby Państwowej Straży Pożarnej </w:t>
      </w:r>
      <w:r w:rsidR="00F61169" w:rsidRPr="004248C8">
        <w:rPr>
          <w:rFonts w:ascii="Arial" w:eastAsia="Arial" w:hAnsi="Arial" w:cs="Arial"/>
          <w:sz w:val="24"/>
        </w:rPr>
        <w:t>w KM PSP m.st. Warszawy</w:t>
      </w:r>
      <w:r w:rsidR="002E4F38">
        <w:rPr>
          <w:rFonts w:ascii="Arial" w:eastAsia="Arial" w:hAnsi="Arial" w:cs="Arial"/>
          <w:sz w:val="24"/>
        </w:rPr>
        <w:t xml:space="preserve">. </w:t>
      </w:r>
    </w:p>
    <w:p w:rsidR="002E4F38" w:rsidRDefault="002E4F38" w:rsidP="002E4F38">
      <w:pPr>
        <w:autoSpaceDE w:val="0"/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F769D" w:rsidRPr="004248C8" w:rsidRDefault="00330778" w:rsidP="002E4F38">
      <w:pPr>
        <w:autoSpaceDE w:val="0"/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 w:rsidRPr="004248C8">
        <w:rPr>
          <w:rFonts w:ascii="Arial" w:eastAsia="Arial" w:hAnsi="Arial" w:cs="Arial"/>
          <w:sz w:val="24"/>
          <w:u w:val="single"/>
        </w:rPr>
        <w:t>Niezbędne materiały do wykonania zamówienia</w:t>
      </w:r>
      <w:r w:rsidR="0002665C" w:rsidRPr="004248C8">
        <w:rPr>
          <w:rFonts w:ascii="Arial" w:eastAsia="Arial" w:hAnsi="Arial" w:cs="Arial"/>
          <w:sz w:val="24"/>
          <w:u w:val="single"/>
        </w:rPr>
        <w:t>:</w:t>
      </w: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2E4F38" w:rsidRPr="002E4F38" w:rsidRDefault="004F11FF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030F5B" w:rsidRPr="002E4F38">
        <w:rPr>
          <w:rFonts w:ascii="Arial" w:hAnsi="Arial" w:cs="Arial"/>
          <w:b/>
          <w:sz w:val="24"/>
        </w:rPr>
        <w:t xml:space="preserve">. Zestaw montażowy 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 xml:space="preserve">w którego skład wchodzi: antena VHF na 149 MHz, kabel antenowy, wysięgnik antenowy, jumper, wtyk N50 szt. 4, moduł </w:t>
      </w:r>
      <w:proofErr w:type="spellStart"/>
      <w:r w:rsidRPr="004248C8">
        <w:rPr>
          <w:rFonts w:ascii="Arial" w:hAnsi="Arial" w:cs="Arial"/>
          <w:sz w:val="24"/>
        </w:rPr>
        <w:t>rack</w:t>
      </w:r>
      <w:proofErr w:type="spellEnd"/>
      <w:r w:rsidRPr="004248C8">
        <w:rPr>
          <w:rFonts w:ascii="Arial" w:hAnsi="Arial" w:cs="Arial"/>
          <w:sz w:val="24"/>
        </w:rPr>
        <w:t xml:space="preserve"> </w:t>
      </w:r>
      <w:r w:rsidRPr="00280AF6">
        <w:rPr>
          <w:rFonts w:ascii="Arial" w:hAnsi="Arial" w:cs="Arial"/>
          <w:sz w:val="24"/>
        </w:rPr>
        <w:t>- zasilanie awaryjne</w:t>
      </w:r>
      <w:r w:rsidR="003052A7" w:rsidRPr="00280AF6">
        <w:rPr>
          <w:rFonts w:ascii="Arial" w:hAnsi="Arial" w:cs="Arial"/>
          <w:sz w:val="24"/>
        </w:rPr>
        <w:t xml:space="preserve"> (</w:t>
      </w:r>
      <w:r w:rsidR="00BA3695" w:rsidRPr="00280AF6">
        <w:rPr>
          <w:rFonts w:ascii="Arial" w:hAnsi="Arial" w:cs="Arial"/>
          <w:sz w:val="24"/>
        </w:rPr>
        <w:t>zasilacz 12V/10A z podłączonym akumulatorem żelowym 12V/7Ah</w:t>
      </w:r>
      <w:r w:rsidR="003052A7" w:rsidRPr="00280AF6">
        <w:rPr>
          <w:rFonts w:ascii="Arial" w:hAnsi="Arial" w:cs="Arial"/>
          <w:sz w:val="24"/>
        </w:rPr>
        <w:t>)</w:t>
      </w:r>
      <w:r w:rsidRPr="00280AF6">
        <w:rPr>
          <w:rFonts w:ascii="Arial" w:hAnsi="Arial" w:cs="Arial"/>
          <w:sz w:val="24"/>
        </w:rPr>
        <w:t xml:space="preserve">, zestaw uziemiający, uchwyty </w:t>
      </w:r>
      <w:r w:rsidRPr="004248C8">
        <w:rPr>
          <w:rFonts w:ascii="Arial" w:hAnsi="Arial" w:cs="Arial"/>
          <w:sz w:val="24"/>
        </w:rPr>
        <w:t xml:space="preserve">systemowe kabla, ochronnik </w:t>
      </w:r>
      <w:proofErr w:type="spellStart"/>
      <w:r w:rsidRPr="004248C8">
        <w:rPr>
          <w:rFonts w:ascii="Arial" w:hAnsi="Arial" w:cs="Arial"/>
          <w:sz w:val="24"/>
        </w:rPr>
        <w:t>Pholyphaser</w:t>
      </w:r>
      <w:proofErr w:type="spellEnd"/>
      <w:r w:rsidR="002E4F38">
        <w:rPr>
          <w:rFonts w:ascii="Arial" w:hAnsi="Arial" w:cs="Arial"/>
          <w:sz w:val="24"/>
        </w:rPr>
        <w:t>.</w:t>
      </w:r>
      <w:r w:rsidRPr="004248C8">
        <w:rPr>
          <w:rFonts w:ascii="Arial" w:hAnsi="Arial" w:cs="Arial"/>
          <w:sz w:val="24"/>
        </w:rPr>
        <w:t xml:space="preserve"> </w:t>
      </w: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246174" w:rsidRPr="004248C8" w:rsidRDefault="00246174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Zestaw służący do wykonania instalacji antenowej oraz umożliwiający podłączenie systemu wyniesionej radiostacji</w:t>
      </w:r>
      <w:r w:rsidR="002E4F38">
        <w:rPr>
          <w:rFonts w:ascii="Arial" w:hAnsi="Arial" w:cs="Arial"/>
          <w:sz w:val="24"/>
        </w:rPr>
        <w:t xml:space="preserve">. </w:t>
      </w:r>
    </w:p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6B1D3D" w:rsidRPr="004248C8" w:rsidRDefault="006B1D3D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W skład zestawu wchodzą: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hAnsi="Arial" w:cs="Arial"/>
          <w:sz w:val="24"/>
        </w:rPr>
        <w:t>Antena stacjonarna 3282, o dookólnej charakterystyce promieniowania, przeznaczona jest do współpracy z radiotelefonami bazowymi pracującymi w paśmie 149</w:t>
      </w:r>
      <w:r w:rsidR="002E4F38">
        <w:rPr>
          <w:rFonts w:ascii="Arial" w:hAnsi="Arial" w:cs="Arial"/>
          <w:sz w:val="24"/>
        </w:rPr>
        <w:t xml:space="preserve"> </w:t>
      </w:r>
      <w:r w:rsidRPr="004248C8">
        <w:rPr>
          <w:rFonts w:ascii="Arial" w:hAnsi="Arial" w:cs="Arial"/>
          <w:sz w:val="24"/>
        </w:rPr>
        <w:t>MHz z</w:t>
      </w:r>
      <w:r w:rsidR="002E4F38">
        <w:rPr>
          <w:rFonts w:ascii="Arial" w:hAnsi="Arial" w:cs="Arial"/>
          <w:sz w:val="24"/>
        </w:rPr>
        <w:t>e</w:t>
      </w:r>
      <w:r w:rsidRPr="004248C8">
        <w:rPr>
          <w:rFonts w:ascii="Arial" w:hAnsi="Arial" w:cs="Arial"/>
          <w:sz w:val="24"/>
        </w:rPr>
        <w:t xml:space="preserve"> złączem antenowym na przewód H1000. </w:t>
      </w:r>
      <w:r w:rsidRPr="004248C8">
        <w:rPr>
          <w:rFonts w:ascii="Arial" w:eastAsia="Times New Roman" w:hAnsi="Arial" w:cs="Arial"/>
          <w:sz w:val="24"/>
          <w:lang w:eastAsia="pl-PL"/>
        </w:rPr>
        <w:t xml:space="preserve">Mocowanie anteny do </w:t>
      </w:r>
      <w:proofErr w:type="spellStart"/>
      <w:r w:rsidRPr="004248C8">
        <w:rPr>
          <w:rFonts w:ascii="Arial" w:eastAsia="Times New Roman" w:hAnsi="Arial" w:cs="Arial"/>
          <w:sz w:val="24"/>
          <w:lang w:eastAsia="pl-PL"/>
        </w:rPr>
        <w:t>sztycy</w:t>
      </w:r>
      <w:proofErr w:type="spellEnd"/>
      <w:r w:rsidRPr="004248C8">
        <w:rPr>
          <w:rFonts w:ascii="Arial" w:eastAsia="Times New Roman" w:hAnsi="Arial" w:cs="Arial"/>
          <w:sz w:val="24"/>
          <w:lang w:eastAsia="pl-PL"/>
        </w:rPr>
        <w:t xml:space="preserve"> antenowej Ø 40mm.</w:t>
      </w:r>
    </w:p>
    <w:p w:rsidR="00030F5B" w:rsidRPr="004248C8" w:rsidRDefault="00030F5B" w:rsidP="004248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Parametry elektryczne anteny: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85"/>
        <w:gridCol w:w="1086"/>
        <w:gridCol w:w="1688"/>
        <w:gridCol w:w="1754"/>
      </w:tblGrid>
      <w:tr w:rsidR="00030F5B" w:rsidRPr="004248C8" w:rsidTr="002E4F38">
        <w:trPr>
          <w:trHeight w:val="279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bCs/>
                <w:sz w:val="24"/>
                <w:lang w:eastAsia="pl-PL"/>
              </w:rPr>
              <w:t>Typ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bCs/>
                <w:sz w:val="24"/>
                <w:lang w:eastAsia="pl-PL"/>
              </w:rPr>
              <w:t>kolinearna</w:t>
            </w:r>
          </w:p>
        </w:tc>
      </w:tr>
      <w:tr w:rsidR="00030F5B" w:rsidRPr="004248C8" w:rsidTr="002E4F38">
        <w:trPr>
          <w:trHeight w:val="1206"/>
          <w:jc w:val="center"/>
        </w:trPr>
        <w:tc>
          <w:tcPr>
            <w:tcW w:w="4085" w:type="dxa"/>
            <w:vMerge w:val="restart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Podział anteny na wykonania w funkcji częstotliwości pracy</w:t>
            </w:r>
          </w:p>
        </w:tc>
        <w:tc>
          <w:tcPr>
            <w:tcW w:w="1086" w:type="dxa"/>
          </w:tcPr>
          <w:tbl>
            <w:tblPr>
              <w:tblW w:w="85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</w:tblGrid>
            <w:tr w:rsidR="00030F5B" w:rsidRPr="004248C8" w:rsidTr="002E4F38">
              <w:trPr>
                <w:trHeight w:val="279"/>
                <w:tblCellSpacing w:w="0" w:type="dxa"/>
              </w:trPr>
              <w:tc>
                <w:tcPr>
                  <w:tcW w:w="854" w:type="dxa"/>
                  <w:tcBorders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30F5B" w:rsidRPr="004248C8" w:rsidRDefault="00030F5B" w:rsidP="004248C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18"/>
                      <w:lang w:eastAsia="pl-PL"/>
                    </w:rPr>
                  </w:pPr>
                  <w:r w:rsidRPr="004248C8">
                    <w:rPr>
                      <w:rFonts w:ascii="Arial" w:eastAsia="Times New Roman" w:hAnsi="Arial" w:cs="Arial"/>
                      <w:sz w:val="24"/>
                      <w:szCs w:val="18"/>
                      <w:lang w:eastAsia="pl-PL"/>
                    </w:rPr>
                    <w:t>Wyk.</w:t>
                  </w:r>
                </w:p>
              </w:tc>
            </w:tr>
          </w:tbl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</w:p>
        </w:tc>
        <w:tc>
          <w:tcPr>
            <w:tcW w:w="1688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Pasmo pracy</w:t>
            </w:r>
            <w:r w:rsidR="002E4F3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[MHz]</w:t>
            </w:r>
          </w:p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</w:p>
        </w:tc>
        <w:tc>
          <w:tcPr>
            <w:tcW w:w="1754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Zysk </w:t>
            </w:r>
            <w:proofErr w:type="spellStart"/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energet</w:t>
            </w:r>
            <w:proofErr w:type="spellEnd"/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. względem dipola</w:t>
            </w:r>
            <w:r w:rsidR="002E4F3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 xml:space="preserve"> </w:t>
            </w:r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λ/2 [</w:t>
            </w:r>
            <w:proofErr w:type="spellStart"/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dBd</w:t>
            </w:r>
            <w:proofErr w:type="spellEnd"/>
            <w:r w:rsidRPr="004248C8">
              <w:rPr>
                <w:rFonts w:ascii="Arial" w:eastAsia="Times New Roman" w:hAnsi="Arial" w:cs="Arial"/>
                <w:sz w:val="24"/>
                <w:szCs w:val="18"/>
                <w:lang w:eastAsia="pl-PL"/>
              </w:rPr>
              <w:t>]</w:t>
            </w:r>
          </w:p>
        </w:tc>
      </w:tr>
      <w:tr w:rsidR="00030F5B" w:rsidRPr="004248C8" w:rsidTr="002E4F38">
        <w:trPr>
          <w:trHeight w:val="344"/>
          <w:jc w:val="center"/>
        </w:trPr>
        <w:tc>
          <w:tcPr>
            <w:tcW w:w="4085" w:type="dxa"/>
            <w:vMerge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1086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3</w:t>
            </w:r>
          </w:p>
        </w:tc>
        <w:tc>
          <w:tcPr>
            <w:tcW w:w="1688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145÷151</w:t>
            </w:r>
          </w:p>
        </w:tc>
        <w:tc>
          <w:tcPr>
            <w:tcW w:w="1754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4</w:t>
            </w:r>
          </w:p>
        </w:tc>
      </w:tr>
      <w:tr w:rsidR="00030F5B" w:rsidRPr="004248C8" w:rsidTr="002E4F38">
        <w:trPr>
          <w:trHeight w:val="279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Impedancja wejściowa nominalna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50 Ω</w:t>
            </w:r>
          </w:p>
        </w:tc>
      </w:tr>
      <w:tr w:rsidR="00030F5B" w:rsidRPr="004248C8" w:rsidTr="002E4F38">
        <w:trPr>
          <w:trHeight w:val="279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WFS w paśmie pracy anteny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&lt;1,6</w:t>
            </w:r>
          </w:p>
        </w:tc>
      </w:tr>
      <w:tr w:rsidR="00030F5B" w:rsidRPr="004248C8" w:rsidTr="002E4F38">
        <w:trPr>
          <w:trHeight w:val="279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Polaryzacja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pionowa</w:t>
            </w:r>
          </w:p>
        </w:tc>
      </w:tr>
      <w:tr w:rsidR="00030F5B" w:rsidRPr="004248C8" w:rsidTr="002E4F38">
        <w:trPr>
          <w:trHeight w:val="827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Kod poziomej charakter</w:t>
            </w:r>
            <w:r w:rsidR="002E4F38">
              <w:rPr>
                <w:rFonts w:ascii="Arial" w:eastAsia="Times New Roman" w:hAnsi="Arial" w:cs="Arial"/>
                <w:sz w:val="24"/>
                <w:lang w:eastAsia="pl-PL"/>
              </w:rPr>
              <w:t xml:space="preserve">ystyki promieniowania anteny (w </w:t>
            </w: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płaszczyźnie wektora H)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2E4F3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000ND00</w:t>
            </w:r>
            <w:r w:rsidR="002E4F38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(według Zalecenia CEPT T/R 25-08)</w:t>
            </w:r>
          </w:p>
        </w:tc>
      </w:tr>
      <w:tr w:rsidR="00030F5B" w:rsidRPr="004248C8" w:rsidTr="002E4F38">
        <w:trPr>
          <w:trHeight w:val="827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Kod pionowej charakterystyki promieniowania anteny (w płaszczyźnie wektora E)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2E4F3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003DE20</w:t>
            </w:r>
            <w:r w:rsidR="002E4F38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(według Zalecenia CEPT T/R 25-08)</w:t>
            </w:r>
          </w:p>
        </w:tc>
      </w:tr>
      <w:tr w:rsidR="00030F5B" w:rsidRPr="004248C8" w:rsidTr="002E4F38">
        <w:trPr>
          <w:trHeight w:val="548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Charakterystyka promieniowania w płaszczyźnie poziomej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dookólna</w:t>
            </w:r>
          </w:p>
        </w:tc>
      </w:tr>
      <w:tr w:rsidR="00030F5B" w:rsidRPr="004248C8" w:rsidTr="002E4F38">
        <w:trPr>
          <w:trHeight w:val="548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Kąt połowy mocy w płaszczyźnie pionowej (wektora E)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22°</w:t>
            </w:r>
          </w:p>
        </w:tc>
      </w:tr>
      <w:tr w:rsidR="00030F5B" w:rsidRPr="004248C8" w:rsidTr="002E4F38">
        <w:trPr>
          <w:trHeight w:val="548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Maksymalna moc dostarczana do anteny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200 W</w:t>
            </w:r>
          </w:p>
        </w:tc>
      </w:tr>
      <w:tr w:rsidR="00030F5B" w:rsidRPr="004248C8" w:rsidTr="002E4F38">
        <w:trPr>
          <w:trHeight w:val="279"/>
          <w:jc w:val="center"/>
        </w:trPr>
        <w:tc>
          <w:tcPr>
            <w:tcW w:w="4085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Typ złącza antenowego</w:t>
            </w:r>
          </w:p>
        </w:tc>
        <w:tc>
          <w:tcPr>
            <w:tcW w:w="4528" w:type="dxa"/>
            <w:gridSpan w:val="3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N-50 gniazdo</w:t>
            </w:r>
          </w:p>
        </w:tc>
      </w:tr>
    </w:tbl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030F5B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Parametry mechaniczne anteny:</w:t>
      </w:r>
    </w:p>
    <w:p w:rsidR="002E4F38" w:rsidRPr="003052A7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71"/>
        <w:gridCol w:w="4271"/>
      </w:tblGrid>
      <w:tr w:rsidR="00030F5B" w:rsidRPr="004248C8" w:rsidTr="002E4F38">
        <w:trPr>
          <w:trHeight w:val="271"/>
          <w:jc w:val="center"/>
        </w:trPr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Max długość anteny:</w:t>
            </w:r>
          </w:p>
        </w:tc>
        <w:tc>
          <w:tcPr>
            <w:tcW w:w="4271" w:type="dxa"/>
          </w:tcPr>
          <w:p w:rsidR="00030F5B" w:rsidRPr="00FF3791" w:rsidRDefault="00280AF6" w:rsidP="00280AF6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FF3791">
              <w:rPr>
                <w:rFonts w:ascii="Arial" w:eastAsia="Times New Roman" w:hAnsi="Arial" w:cs="Arial"/>
                <w:sz w:val="24"/>
                <w:lang w:eastAsia="pl-PL"/>
              </w:rPr>
              <w:t xml:space="preserve">od 5 do 6 </w:t>
            </w:r>
            <w:r w:rsidR="00BA3695" w:rsidRPr="00FF3791">
              <w:rPr>
                <w:rFonts w:ascii="Arial" w:eastAsia="Times New Roman" w:hAnsi="Arial" w:cs="Arial"/>
                <w:sz w:val="24"/>
                <w:lang w:eastAsia="pl-PL"/>
              </w:rPr>
              <w:t>m</w:t>
            </w:r>
          </w:p>
        </w:tc>
      </w:tr>
      <w:tr w:rsidR="00030F5B" w:rsidRPr="004248C8" w:rsidTr="002E4F38">
        <w:trPr>
          <w:trHeight w:val="271"/>
          <w:jc w:val="center"/>
        </w:trPr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Masa anteny</w:t>
            </w:r>
          </w:p>
        </w:tc>
        <w:tc>
          <w:tcPr>
            <w:tcW w:w="4271" w:type="dxa"/>
          </w:tcPr>
          <w:p w:rsidR="00030F5B" w:rsidRPr="00FF3791" w:rsidRDefault="00030F5B" w:rsidP="00280AF6">
            <w:pPr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FF3791">
              <w:rPr>
                <w:rFonts w:ascii="Arial" w:eastAsia="Times New Roman" w:hAnsi="Arial" w:cs="Arial"/>
                <w:sz w:val="24"/>
                <w:lang w:eastAsia="pl-PL"/>
              </w:rPr>
              <w:t xml:space="preserve">5 </w:t>
            </w:r>
            <w:r w:rsidR="00BA3695" w:rsidRPr="00FF3791">
              <w:rPr>
                <w:rFonts w:ascii="Arial" w:eastAsia="Times New Roman" w:hAnsi="Arial" w:cs="Arial"/>
                <w:sz w:val="24"/>
                <w:lang w:eastAsia="pl-PL"/>
              </w:rPr>
              <w:t>do 6 kg</w:t>
            </w:r>
          </w:p>
        </w:tc>
      </w:tr>
      <w:tr w:rsidR="00030F5B" w:rsidRPr="004248C8" w:rsidTr="002E4F38">
        <w:trPr>
          <w:trHeight w:val="532"/>
          <w:jc w:val="center"/>
        </w:trPr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Wytrzymałość na działanie wiatru o prędkości [</w:t>
            </w:r>
            <w:proofErr w:type="spellStart"/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V</w:t>
            </w:r>
            <w:r w:rsidRPr="004248C8">
              <w:rPr>
                <w:rFonts w:ascii="Arial" w:eastAsia="Times New Roman" w:hAnsi="Arial" w:cs="Arial"/>
                <w:sz w:val="24"/>
                <w:vertAlign w:val="subscript"/>
                <w:lang w:eastAsia="pl-PL"/>
              </w:rPr>
              <w:t>w</w:t>
            </w:r>
            <w:proofErr w:type="spellEnd"/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]</w:t>
            </w:r>
          </w:p>
        </w:tc>
        <w:tc>
          <w:tcPr>
            <w:tcW w:w="4271" w:type="dxa"/>
          </w:tcPr>
          <w:p w:rsidR="00030F5B" w:rsidRPr="00280AF6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280AF6">
              <w:rPr>
                <w:rFonts w:ascii="Arial" w:eastAsia="Times New Roman" w:hAnsi="Arial" w:cs="Arial"/>
                <w:sz w:val="24"/>
                <w:lang w:eastAsia="pl-PL"/>
              </w:rPr>
              <w:t>45 m/s (162 km/h)</w:t>
            </w:r>
          </w:p>
        </w:tc>
      </w:tr>
      <w:tr w:rsidR="00030F5B" w:rsidRPr="004248C8" w:rsidTr="002E4F38">
        <w:trPr>
          <w:trHeight w:val="532"/>
          <w:jc w:val="center"/>
        </w:trPr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Średnica rury aluminiowej służącej do mocowania anteny</w:t>
            </w:r>
          </w:p>
        </w:tc>
        <w:tc>
          <w:tcPr>
            <w:tcW w:w="4271" w:type="dxa"/>
          </w:tcPr>
          <w:p w:rsidR="00030F5B" w:rsidRPr="00280AF6" w:rsidRDefault="00030F5B" w:rsidP="00280AF6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280AF6">
              <w:rPr>
                <w:rFonts w:ascii="Arial" w:eastAsia="Times New Roman" w:hAnsi="Arial" w:cs="Arial"/>
                <w:sz w:val="24"/>
                <w:lang w:eastAsia="pl-PL"/>
              </w:rPr>
              <w:t>Φ 50 mm</w:t>
            </w:r>
            <w:r w:rsidR="00BA3695" w:rsidRPr="00280AF6">
              <w:rPr>
                <w:rFonts w:ascii="Arial" w:eastAsia="Times New Roman" w:hAnsi="Arial" w:cs="Arial"/>
                <w:sz w:val="24"/>
                <w:lang w:eastAsia="pl-PL"/>
              </w:rPr>
              <w:t xml:space="preserve">  </w:t>
            </w:r>
          </w:p>
        </w:tc>
      </w:tr>
      <w:tr w:rsidR="00030F5B" w:rsidRPr="004248C8" w:rsidTr="002E4F38">
        <w:trPr>
          <w:trHeight w:val="271"/>
          <w:jc w:val="center"/>
        </w:trPr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Długość rury służącej do mocowania</w:t>
            </w:r>
          </w:p>
        </w:tc>
        <w:tc>
          <w:tcPr>
            <w:tcW w:w="4271" w:type="dxa"/>
          </w:tcPr>
          <w:p w:rsidR="00030F5B" w:rsidRPr="00280AF6" w:rsidRDefault="00280AF6" w:rsidP="00280AF6">
            <w:pPr>
              <w:jc w:val="center"/>
              <w:rPr>
                <w:rFonts w:ascii="Arial" w:eastAsia="Times New Roman" w:hAnsi="Arial" w:cs="Arial"/>
                <w:sz w:val="24"/>
                <w:highlight w:val="yellow"/>
                <w:lang w:eastAsia="pl-PL"/>
              </w:rPr>
            </w:pPr>
            <w:r w:rsidRPr="00280AF6">
              <w:rPr>
                <w:rFonts w:ascii="Arial" w:eastAsia="Times New Roman" w:hAnsi="Arial" w:cs="Arial"/>
                <w:sz w:val="24"/>
                <w:lang w:eastAsia="pl-PL"/>
              </w:rPr>
              <w:t>500 – 650</w:t>
            </w:r>
            <w:r w:rsidR="00BA3695" w:rsidRPr="00280AF6">
              <w:rPr>
                <w:rFonts w:ascii="Arial" w:eastAsia="Times New Roman" w:hAnsi="Arial" w:cs="Arial"/>
                <w:sz w:val="24"/>
                <w:lang w:eastAsia="pl-PL"/>
              </w:rPr>
              <w:t>mm</w:t>
            </w:r>
          </w:p>
        </w:tc>
      </w:tr>
      <w:tr w:rsidR="00030F5B" w:rsidRPr="004248C8" w:rsidTr="002E4F38">
        <w:trPr>
          <w:trHeight w:val="532"/>
          <w:jc w:val="center"/>
        </w:trPr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Zabezpieczenie przed wyładowaniami atmosferycznymi</w:t>
            </w:r>
          </w:p>
        </w:tc>
        <w:tc>
          <w:tcPr>
            <w:tcW w:w="4271" w:type="dxa"/>
          </w:tcPr>
          <w:p w:rsidR="00030F5B" w:rsidRPr="00280AF6" w:rsidRDefault="00280AF6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lang w:eastAsia="pl-PL"/>
              </w:rPr>
              <w:t xml:space="preserve">galwaniczne, </w:t>
            </w:r>
            <w:r w:rsidR="00030F5B" w:rsidRPr="00280AF6">
              <w:rPr>
                <w:rFonts w:ascii="Arial" w:eastAsia="Times New Roman" w:hAnsi="Arial" w:cs="Arial"/>
                <w:sz w:val="24"/>
                <w:lang w:eastAsia="pl-PL"/>
              </w:rPr>
              <w:t>dodatkowym przewodem</w:t>
            </w:r>
          </w:p>
        </w:tc>
      </w:tr>
      <w:tr w:rsidR="00030F5B" w:rsidRPr="004248C8" w:rsidTr="002E4F38">
        <w:trPr>
          <w:trHeight w:val="803"/>
          <w:jc w:val="center"/>
        </w:trPr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Montaż</w:t>
            </w:r>
          </w:p>
        </w:tc>
        <w:tc>
          <w:tcPr>
            <w:tcW w:w="4271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uchwyt instalacyjny 06345/2; dodatkowo za pomocą uchwytu stabilizującego 66322/1</w:t>
            </w:r>
          </w:p>
        </w:tc>
      </w:tr>
    </w:tbl>
    <w:p w:rsidR="002E4F3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030F5B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lastRenderedPageBreak/>
        <w:t>Warunki klimatyczne anteny:</w:t>
      </w:r>
    </w:p>
    <w:p w:rsidR="002E4F38" w:rsidRPr="004248C8" w:rsidRDefault="002E4F38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4346"/>
      </w:tblGrid>
      <w:tr w:rsidR="00030F5B" w:rsidRPr="004248C8" w:rsidTr="002E4F38">
        <w:trPr>
          <w:trHeight w:val="74"/>
          <w:jc w:val="center"/>
        </w:trPr>
        <w:tc>
          <w:tcPr>
            <w:tcW w:w="4346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Zakres temperatur pracy</w:t>
            </w:r>
          </w:p>
        </w:tc>
        <w:tc>
          <w:tcPr>
            <w:tcW w:w="4346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-40°C ÷ +70°C</w:t>
            </w:r>
          </w:p>
        </w:tc>
      </w:tr>
      <w:tr w:rsidR="00030F5B" w:rsidRPr="004248C8" w:rsidTr="002E4F38">
        <w:trPr>
          <w:trHeight w:val="284"/>
          <w:jc w:val="center"/>
        </w:trPr>
        <w:tc>
          <w:tcPr>
            <w:tcW w:w="4346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Wilgotność względna</w:t>
            </w:r>
          </w:p>
        </w:tc>
        <w:tc>
          <w:tcPr>
            <w:tcW w:w="4346" w:type="dxa"/>
          </w:tcPr>
          <w:p w:rsidR="00030F5B" w:rsidRPr="004248C8" w:rsidRDefault="00030F5B" w:rsidP="004248C8">
            <w:pPr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4248C8">
              <w:rPr>
                <w:rFonts w:ascii="Arial" w:eastAsia="Times New Roman" w:hAnsi="Arial" w:cs="Arial"/>
                <w:sz w:val="24"/>
                <w:lang w:eastAsia="pl-PL"/>
              </w:rPr>
              <w:t>&lt; 100% w temp. +40°C</w:t>
            </w:r>
          </w:p>
        </w:tc>
      </w:tr>
    </w:tbl>
    <w:p w:rsidR="002E4F38" w:rsidRDefault="002E4F38" w:rsidP="004248C8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2"/>
        </w:rPr>
      </w:pPr>
    </w:p>
    <w:p w:rsidR="00030F5B" w:rsidRPr="004248C8" w:rsidRDefault="00030F5B" w:rsidP="004248C8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2"/>
        </w:rPr>
      </w:pPr>
      <w:r w:rsidRPr="004248C8">
        <w:rPr>
          <w:rFonts w:ascii="Arial" w:hAnsi="Arial" w:cs="Arial"/>
          <w:b w:val="0"/>
          <w:sz w:val="24"/>
          <w:szCs w:val="22"/>
        </w:rPr>
        <w:t xml:space="preserve">KABEL ANTENOWY długość 1 szt. 60 m. H1000 50 Ohm z jednej strony zakończony wtyczką żeńską typu N. </w:t>
      </w:r>
      <w:r w:rsidR="00266507">
        <w:rPr>
          <w:rFonts w:ascii="Arial" w:hAnsi="Arial" w:cs="Arial"/>
          <w:b w:val="0"/>
          <w:sz w:val="24"/>
          <w:szCs w:val="22"/>
        </w:rPr>
        <w:t xml:space="preserve">Kabel antenowy RG58 - 1 </w:t>
      </w:r>
      <w:r w:rsidRPr="004248C8">
        <w:rPr>
          <w:rFonts w:ascii="Arial" w:hAnsi="Arial" w:cs="Arial"/>
          <w:b w:val="0"/>
          <w:sz w:val="24"/>
          <w:szCs w:val="22"/>
        </w:rPr>
        <w:t>szt</w:t>
      </w:r>
      <w:r w:rsidR="00266507">
        <w:rPr>
          <w:rFonts w:ascii="Arial" w:hAnsi="Arial" w:cs="Arial"/>
          <w:b w:val="0"/>
          <w:sz w:val="24"/>
          <w:szCs w:val="22"/>
        </w:rPr>
        <w:t>.</w:t>
      </w:r>
      <w:r w:rsidRPr="004248C8">
        <w:rPr>
          <w:rFonts w:ascii="Arial" w:hAnsi="Arial" w:cs="Arial"/>
          <w:b w:val="0"/>
          <w:sz w:val="24"/>
          <w:szCs w:val="22"/>
        </w:rPr>
        <w:t xml:space="preserve"> długość 5 m zakończony z jednej strony złączem męskim typu N</w:t>
      </w:r>
      <w:r w:rsidR="00266507">
        <w:rPr>
          <w:rFonts w:ascii="Arial" w:hAnsi="Arial" w:cs="Arial"/>
          <w:b w:val="0"/>
          <w:sz w:val="24"/>
          <w:szCs w:val="22"/>
        </w:rPr>
        <w:t>,</w:t>
      </w:r>
      <w:r w:rsidRPr="004248C8">
        <w:rPr>
          <w:rFonts w:ascii="Arial" w:hAnsi="Arial" w:cs="Arial"/>
          <w:b w:val="0"/>
          <w:sz w:val="24"/>
          <w:szCs w:val="22"/>
        </w:rPr>
        <w:t xml:space="preserve"> a z drugiej złączem typu BNC.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Jumper /redukcja LDF na RG58 szt. 2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 xml:space="preserve">Odgromnik -1 szt. odgromniki </w:t>
      </w:r>
      <w:proofErr w:type="spellStart"/>
      <w:r w:rsidRPr="004248C8">
        <w:rPr>
          <w:rFonts w:ascii="Arial" w:eastAsia="Times New Roman" w:hAnsi="Arial" w:cs="Arial"/>
          <w:sz w:val="24"/>
          <w:lang w:eastAsia="pl-PL"/>
        </w:rPr>
        <w:t>PolyPhaser</w:t>
      </w:r>
      <w:proofErr w:type="spellEnd"/>
      <w:r w:rsidRPr="004248C8">
        <w:rPr>
          <w:rFonts w:ascii="Arial" w:eastAsia="Times New Roman" w:hAnsi="Arial" w:cs="Arial"/>
          <w:sz w:val="24"/>
          <w:lang w:eastAsia="pl-PL"/>
        </w:rPr>
        <w:t xml:space="preserve"> ze skrzynką hermetyczną na wtyki typu N. Wtyki typu N 1 szt. do odgromników.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Złącze N50 4 szt.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Zestaw uziemiający (kabel </w:t>
      </w:r>
      <w:proofErr w:type="spellStart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LgY</w:t>
      </w:r>
      <w:proofErr w:type="spellEnd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6mm</w:t>
      </w:r>
      <w:r w:rsidRPr="004248C8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2 </w:t>
      </w: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koloru żółto zielonego) 50 m. 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Opaski uziemiająca na ekranie kabla LDF 4-50A 4 szt.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proofErr w:type="spellStart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Sztyce</w:t>
      </w:r>
      <w:proofErr w:type="spellEnd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antenowe 1 szt. 1.5 m. o grubości Ø 40mm Stalowa ocynkowana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Obejma Kominowa 4x5m z uchwytem na maszt 40mm stalowa ocynkowana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Zasilanie awaryjne szt. 1 z akumulatorem 26Ah w module RACK do radiotelefonów i przystawki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Uchwyty systemowe kabla CNT-400 FIMO 1x17mm 15 szt.</w:t>
      </w:r>
    </w:p>
    <w:p w:rsidR="00030F5B" w:rsidRPr="004248C8" w:rsidRDefault="00030F5B" w:rsidP="004248C8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Kołki rozporowe do betonu/cegły 8x80 na wkręt krzyżakowy szt. 30</w:t>
      </w:r>
    </w:p>
    <w:p w:rsidR="00266507" w:rsidRDefault="00266507" w:rsidP="004248C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266507" w:rsidRDefault="00266507" w:rsidP="004248C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266507" w:rsidRPr="00FF3791" w:rsidRDefault="004F11FF" w:rsidP="00424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6</w:t>
      </w:r>
      <w:r w:rsidR="00030F5B" w:rsidRPr="00266507">
        <w:rPr>
          <w:rFonts w:ascii="Arial" w:eastAsia="Times New Roman" w:hAnsi="Arial" w:cs="Arial"/>
          <w:b/>
          <w:sz w:val="24"/>
          <w:lang w:eastAsia="pl-PL"/>
        </w:rPr>
        <w:t xml:space="preserve">. Zestaw montażowy </w:t>
      </w:r>
    </w:p>
    <w:p w:rsidR="00030F5B" w:rsidRPr="00FF3791" w:rsidRDefault="00030F5B" w:rsidP="004248C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FF3791">
        <w:rPr>
          <w:rFonts w:ascii="Arial" w:eastAsia="Times New Roman" w:hAnsi="Arial" w:cs="Arial"/>
          <w:sz w:val="24"/>
          <w:lang w:eastAsia="pl-PL"/>
        </w:rPr>
        <w:t xml:space="preserve">w którego w skład wchodzi: antena TETRA, kabel antenowy, wysięgnik antenowy, jumper, wtyk N50 szt. 4, moduł </w:t>
      </w:r>
      <w:proofErr w:type="spellStart"/>
      <w:r w:rsidRPr="00FF3791">
        <w:rPr>
          <w:rFonts w:ascii="Arial" w:eastAsia="Times New Roman" w:hAnsi="Arial" w:cs="Arial"/>
          <w:sz w:val="24"/>
          <w:lang w:eastAsia="pl-PL"/>
        </w:rPr>
        <w:t>rack</w:t>
      </w:r>
      <w:proofErr w:type="spellEnd"/>
      <w:r w:rsidRPr="00FF3791">
        <w:rPr>
          <w:rFonts w:ascii="Arial" w:eastAsia="Times New Roman" w:hAnsi="Arial" w:cs="Arial"/>
          <w:sz w:val="24"/>
          <w:lang w:eastAsia="pl-PL"/>
        </w:rPr>
        <w:t xml:space="preserve"> - zasilanie awaryjne</w:t>
      </w:r>
      <w:r w:rsidR="00BA3695" w:rsidRPr="00FF3791">
        <w:rPr>
          <w:rFonts w:ascii="Arial" w:eastAsia="Times New Roman" w:hAnsi="Arial" w:cs="Arial"/>
          <w:sz w:val="24"/>
          <w:lang w:eastAsia="pl-PL"/>
        </w:rPr>
        <w:t xml:space="preserve"> (</w:t>
      </w:r>
      <w:r w:rsidR="00BA3695" w:rsidRPr="00FF3791">
        <w:rPr>
          <w:rFonts w:ascii="Arial" w:hAnsi="Arial" w:cs="Arial"/>
          <w:sz w:val="24"/>
        </w:rPr>
        <w:t>zasilacz 12V/10A z podłączonym akumulatorem żelowym 12V/7Ah)</w:t>
      </w:r>
      <w:r w:rsidR="00FF3791">
        <w:rPr>
          <w:rFonts w:ascii="Arial" w:hAnsi="Arial" w:cs="Arial"/>
          <w:sz w:val="24"/>
        </w:rPr>
        <w:t xml:space="preserve">, </w:t>
      </w:r>
      <w:r w:rsidRPr="00FF3791">
        <w:rPr>
          <w:rFonts w:ascii="Arial" w:eastAsia="Times New Roman" w:hAnsi="Arial" w:cs="Arial"/>
          <w:sz w:val="24"/>
          <w:lang w:eastAsia="pl-PL"/>
        </w:rPr>
        <w:t xml:space="preserve">zestaw uziemiający, uchwyty systemowe kabla, ochronnik </w:t>
      </w:r>
      <w:proofErr w:type="spellStart"/>
      <w:r w:rsidRPr="00FF3791">
        <w:rPr>
          <w:rFonts w:ascii="Arial" w:eastAsia="Times New Roman" w:hAnsi="Arial" w:cs="Arial"/>
          <w:sz w:val="24"/>
          <w:lang w:eastAsia="pl-PL"/>
        </w:rPr>
        <w:t>Pholyphaser</w:t>
      </w:r>
      <w:proofErr w:type="spellEnd"/>
    </w:p>
    <w:p w:rsidR="007B61CF" w:rsidRPr="004248C8" w:rsidRDefault="007B61CF" w:rsidP="004248C8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7B61CF" w:rsidRPr="004248C8" w:rsidRDefault="007B61CF" w:rsidP="004248C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Zestaw służący do wykonania instalacji antenowej oraz umożliwiający podłączenie systemu wyniesionej radiostacji</w:t>
      </w:r>
    </w:p>
    <w:p w:rsidR="00030F5B" w:rsidRPr="004248C8" w:rsidRDefault="00030F5B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30F5B" w:rsidRPr="004248C8" w:rsidRDefault="007B61CF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W skład zestawu wchodzą:</w:t>
      </w:r>
    </w:p>
    <w:p w:rsidR="00030F5B" w:rsidRPr="004248C8" w:rsidRDefault="00030F5B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4248C8">
        <w:rPr>
          <w:rFonts w:ascii="Arial" w:hAnsi="Arial" w:cs="Arial"/>
          <w:sz w:val="24"/>
        </w:rPr>
        <w:t>Antena TETRA EDACS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 xml:space="preserve">Anteny ASD-051S na pasmo 370–470 MHz lub podobne o tych samych parametrach. Nowe anteny będą obsługiwać zarówno system TETRA jak i EDACS. 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Dostarczone anteny powinny posiadać między innymi następujące parametry elektryczne:</w:t>
      </w:r>
    </w:p>
    <w:p w:rsidR="00030F5B" w:rsidRPr="004248C8" w:rsidRDefault="00030F5B" w:rsidP="0026650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Zakres częstotliwości pracy: </w:t>
      </w:r>
      <w:r w:rsidR="00266507">
        <w:rPr>
          <w:rFonts w:ascii="Arial" w:eastAsia="Times New Roman" w:hAnsi="Arial" w:cs="Arial"/>
          <w:bCs/>
          <w:sz w:val="24"/>
          <w:lang w:eastAsia="pl-PL"/>
        </w:rPr>
        <w:t>380–383MHz, 390–393MHz, 450–453MHz, 460–463</w:t>
      </w:r>
      <w:r w:rsidRPr="004248C8">
        <w:rPr>
          <w:rFonts w:ascii="Arial" w:eastAsia="Times New Roman" w:hAnsi="Arial" w:cs="Arial"/>
          <w:bCs/>
          <w:sz w:val="24"/>
          <w:lang w:eastAsia="pl-PL"/>
        </w:rPr>
        <w:t>MHz</w:t>
      </w:r>
      <w:r w:rsidRPr="004248C8">
        <w:rPr>
          <w:rFonts w:ascii="Arial" w:eastAsia="Times New Roman" w:hAnsi="Arial" w:cs="Arial"/>
          <w:sz w:val="24"/>
          <w:lang w:eastAsia="pl-PL"/>
        </w:rPr>
        <w:t xml:space="preserve">. </w:t>
      </w:r>
    </w:p>
    <w:p w:rsidR="00030F5B" w:rsidRPr="004248C8" w:rsidRDefault="00030F5B" w:rsidP="0026650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Współczynnik fali stojącej (SWR) w paśmie pracy: &lt;=1,5</w:t>
      </w:r>
    </w:p>
    <w:p w:rsidR="00030F5B" w:rsidRPr="004248C8" w:rsidRDefault="00030F5B" w:rsidP="0026650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Długość elektryczna: ½ fali</w:t>
      </w:r>
    </w:p>
    <w:p w:rsidR="00030F5B" w:rsidRPr="004248C8" w:rsidRDefault="00030F5B" w:rsidP="0026650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Charakterystyka promieniowania: dookólna w pionie, ósemkowa w poziomie</w:t>
      </w:r>
    </w:p>
    <w:p w:rsidR="00030F5B" w:rsidRPr="004248C8" w:rsidRDefault="00030F5B" w:rsidP="0026650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Zysk energetyczny:</w:t>
      </w:r>
      <w:r w:rsidRPr="004248C8">
        <w:rPr>
          <w:rFonts w:ascii="Arial" w:eastAsia="Times New Roman" w:hAnsi="Arial" w:cs="Arial"/>
          <w:bCs/>
          <w:sz w:val="24"/>
          <w:lang w:eastAsia="pl-PL"/>
        </w:rPr>
        <w:t xml:space="preserve"> 2,15 </w:t>
      </w:r>
      <w:proofErr w:type="spellStart"/>
      <w:r w:rsidRPr="004248C8">
        <w:rPr>
          <w:rFonts w:ascii="Arial" w:eastAsia="Times New Roman" w:hAnsi="Arial" w:cs="Arial"/>
          <w:bCs/>
          <w:sz w:val="24"/>
          <w:lang w:eastAsia="pl-PL"/>
        </w:rPr>
        <w:t>dBi</w:t>
      </w:r>
      <w:proofErr w:type="spellEnd"/>
    </w:p>
    <w:p w:rsidR="00030F5B" w:rsidRPr="004248C8" w:rsidRDefault="00030F5B" w:rsidP="0026650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Złącze antenowe na przewód H1000</w:t>
      </w:r>
    </w:p>
    <w:p w:rsidR="00266507" w:rsidRDefault="00266507" w:rsidP="004248C8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2"/>
        </w:rPr>
      </w:pPr>
    </w:p>
    <w:p w:rsidR="00030F5B" w:rsidRPr="004248C8" w:rsidRDefault="00030F5B" w:rsidP="004248C8">
      <w:pPr>
        <w:pStyle w:val="Nagwek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2"/>
        </w:rPr>
      </w:pPr>
      <w:r w:rsidRPr="004248C8">
        <w:rPr>
          <w:rFonts w:ascii="Arial" w:hAnsi="Arial" w:cs="Arial"/>
          <w:b w:val="0"/>
          <w:sz w:val="24"/>
          <w:szCs w:val="22"/>
        </w:rPr>
        <w:t xml:space="preserve">KABEL ANTENOWY długość 1 szt. 60 m. H1000 50 Ohm z jednej strony zakończony wtyczką żeńską typu N. </w:t>
      </w:r>
      <w:r w:rsidR="00266507">
        <w:rPr>
          <w:rFonts w:ascii="Arial" w:hAnsi="Arial" w:cs="Arial"/>
          <w:b w:val="0"/>
          <w:sz w:val="24"/>
          <w:szCs w:val="22"/>
        </w:rPr>
        <w:t>Kabel antenowy RG</w:t>
      </w:r>
      <w:r w:rsidRPr="004248C8">
        <w:rPr>
          <w:rFonts w:ascii="Arial" w:hAnsi="Arial" w:cs="Arial"/>
          <w:b w:val="0"/>
          <w:sz w:val="24"/>
          <w:szCs w:val="22"/>
        </w:rPr>
        <w:t xml:space="preserve">58 </w:t>
      </w:r>
      <w:r w:rsidR="00266507">
        <w:rPr>
          <w:rFonts w:ascii="Arial" w:hAnsi="Arial" w:cs="Arial"/>
          <w:b w:val="0"/>
          <w:sz w:val="24"/>
          <w:szCs w:val="22"/>
        </w:rPr>
        <w:t xml:space="preserve">- </w:t>
      </w:r>
      <w:r w:rsidRPr="004248C8">
        <w:rPr>
          <w:rFonts w:ascii="Arial" w:hAnsi="Arial" w:cs="Arial"/>
          <w:b w:val="0"/>
          <w:sz w:val="24"/>
          <w:szCs w:val="22"/>
        </w:rPr>
        <w:t>1 szt</w:t>
      </w:r>
      <w:r w:rsidR="00266507">
        <w:rPr>
          <w:rFonts w:ascii="Arial" w:hAnsi="Arial" w:cs="Arial"/>
          <w:b w:val="0"/>
          <w:sz w:val="24"/>
          <w:szCs w:val="22"/>
        </w:rPr>
        <w:t>.</w:t>
      </w:r>
      <w:r w:rsidRPr="004248C8">
        <w:rPr>
          <w:rFonts w:ascii="Arial" w:hAnsi="Arial" w:cs="Arial"/>
          <w:b w:val="0"/>
          <w:sz w:val="24"/>
          <w:szCs w:val="22"/>
        </w:rPr>
        <w:t xml:space="preserve"> długość 5 m zakończony z jednej strony złączem męskim typu N</w:t>
      </w:r>
      <w:r w:rsidR="00266507">
        <w:rPr>
          <w:rFonts w:ascii="Arial" w:hAnsi="Arial" w:cs="Arial"/>
          <w:b w:val="0"/>
          <w:sz w:val="24"/>
          <w:szCs w:val="22"/>
        </w:rPr>
        <w:t>,</w:t>
      </w:r>
      <w:r w:rsidRPr="004248C8">
        <w:rPr>
          <w:rFonts w:ascii="Arial" w:hAnsi="Arial" w:cs="Arial"/>
          <w:b w:val="0"/>
          <w:sz w:val="24"/>
          <w:szCs w:val="22"/>
        </w:rPr>
        <w:t xml:space="preserve"> a z drugiej złączem typu BNC.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Jumper /redukcja LDF na RG58 szt. 2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lastRenderedPageBreak/>
        <w:t xml:space="preserve">Odgromnik -1 szt. odgromniki </w:t>
      </w:r>
      <w:proofErr w:type="spellStart"/>
      <w:r w:rsidRPr="004248C8">
        <w:rPr>
          <w:rFonts w:ascii="Arial" w:eastAsia="Times New Roman" w:hAnsi="Arial" w:cs="Arial"/>
          <w:sz w:val="24"/>
          <w:lang w:eastAsia="pl-PL"/>
        </w:rPr>
        <w:t>PolyPhaser</w:t>
      </w:r>
      <w:proofErr w:type="spellEnd"/>
      <w:r w:rsidRPr="004248C8">
        <w:rPr>
          <w:rFonts w:ascii="Arial" w:eastAsia="Times New Roman" w:hAnsi="Arial" w:cs="Arial"/>
          <w:sz w:val="24"/>
          <w:lang w:eastAsia="pl-PL"/>
        </w:rPr>
        <w:t xml:space="preserve"> ze skrzynką hermetyczną na wtyki typu N. Wtyki typu N 1 szt. do odgromników.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4248C8">
        <w:rPr>
          <w:rFonts w:ascii="Arial" w:eastAsia="Times New Roman" w:hAnsi="Arial" w:cs="Arial"/>
          <w:sz w:val="24"/>
          <w:lang w:eastAsia="pl-PL"/>
        </w:rPr>
        <w:t>Złącze N50 4 szt.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Zestaw uziemiający (kabel </w:t>
      </w:r>
      <w:proofErr w:type="spellStart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LgY</w:t>
      </w:r>
      <w:proofErr w:type="spellEnd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6mm</w:t>
      </w:r>
      <w:r w:rsidRPr="004248C8">
        <w:rPr>
          <w:rFonts w:ascii="Arial" w:eastAsia="Times New Roman" w:hAnsi="Arial" w:cs="Arial"/>
          <w:color w:val="000000"/>
          <w:sz w:val="24"/>
          <w:vertAlign w:val="superscript"/>
          <w:lang w:eastAsia="pl-PL"/>
        </w:rPr>
        <w:t xml:space="preserve">2 </w:t>
      </w: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koloru żółto zielonego) 50 m. 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Opaski uziemiająca na ekranie kabla LDF 4-50A 4 szt.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proofErr w:type="spellStart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Sztyce</w:t>
      </w:r>
      <w:proofErr w:type="spellEnd"/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 xml:space="preserve"> antenowe 1 szt. 1.5 m. o grubości Ø 40mm Stalowa ocynkowana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Obejma Kominowa 4x5m z uchwytem na maszt 40mm stalowa ocynkowana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Zasilanie awaryjne szt. 1 z akumulatorem 26Ah w module RACK do radiotelefonów i przystawki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Uchwyty systemowe kabla CNT-400 FIMO 1x17mm 15 szt.</w:t>
      </w:r>
    </w:p>
    <w:p w:rsidR="00030F5B" w:rsidRPr="004248C8" w:rsidRDefault="00030F5B" w:rsidP="004248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pl-PL"/>
        </w:rPr>
      </w:pPr>
      <w:r w:rsidRPr="004248C8">
        <w:rPr>
          <w:rFonts w:ascii="Arial" w:eastAsia="Times New Roman" w:hAnsi="Arial" w:cs="Arial"/>
          <w:color w:val="000000"/>
          <w:sz w:val="24"/>
          <w:lang w:eastAsia="pl-PL"/>
        </w:rPr>
        <w:t>Kołki rozporowe do betonu/cegły 8x80 na wkręt krzyżakowy szt. 30</w:t>
      </w:r>
    </w:p>
    <w:p w:rsidR="00030F5B" w:rsidRDefault="00030F5B" w:rsidP="004248C8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66507" w:rsidRPr="004248C8" w:rsidRDefault="00266507" w:rsidP="004248C8">
      <w:pPr>
        <w:tabs>
          <w:tab w:val="left" w:pos="284"/>
        </w:tabs>
        <w:autoSpaceDE w:val="0"/>
        <w:spacing w:after="0" w:line="240" w:lineRule="auto"/>
        <w:jc w:val="both"/>
        <w:rPr>
          <w:rFonts w:ascii="Arial" w:eastAsia="Arial" w:hAnsi="Arial" w:cs="Arial"/>
          <w:sz w:val="24"/>
          <w:u w:val="single"/>
        </w:rPr>
      </w:pPr>
    </w:p>
    <w:p w:rsidR="00266507" w:rsidRDefault="004F11FF" w:rsidP="004248C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7C6ECF" w:rsidRPr="00266507">
        <w:rPr>
          <w:rFonts w:ascii="Arial" w:hAnsi="Arial" w:cs="Arial"/>
          <w:b/>
          <w:sz w:val="24"/>
        </w:rPr>
        <w:t xml:space="preserve">. </w:t>
      </w:r>
      <w:r w:rsidR="00FF3791">
        <w:rPr>
          <w:rFonts w:ascii="Arial" w:hAnsi="Arial" w:cs="Arial"/>
          <w:b/>
          <w:sz w:val="24"/>
        </w:rPr>
        <w:t xml:space="preserve"> Usługa montażu, instalacji i uruchomienia</w:t>
      </w:r>
    </w:p>
    <w:p w:rsidR="00FF3791" w:rsidRPr="00FF3791" w:rsidRDefault="00FF3791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F3791" w:rsidRPr="00FF3791" w:rsidRDefault="00FF3791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 w:rsidRPr="00FF3791">
        <w:rPr>
          <w:rFonts w:ascii="Arial" w:hAnsi="Arial" w:cs="Arial"/>
          <w:sz w:val="24"/>
        </w:rPr>
        <w:t>Usługa polegająca na montażu, instalacji i uruchomieniu systemu zdalnego sterowania radiotelefonami przy użyciu sprzętu z pkt.7 –</w:t>
      </w:r>
      <w:r w:rsidR="008802D5">
        <w:rPr>
          <w:rFonts w:ascii="Arial" w:hAnsi="Arial" w:cs="Arial"/>
          <w:sz w:val="24"/>
        </w:rPr>
        <w:t xml:space="preserve"> pkt.12</w:t>
      </w:r>
      <w:r>
        <w:rPr>
          <w:rFonts w:ascii="Arial" w:hAnsi="Arial" w:cs="Arial"/>
          <w:sz w:val="24"/>
        </w:rPr>
        <w:t xml:space="preserve"> w Jednostkach Ratowniczo – Gaśniczych na terenie Warszawy.</w:t>
      </w:r>
      <w:r w:rsidRPr="00FF3791">
        <w:rPr>
          <w:rFonts w:ascii="Arial" w:hAnsi="Arial" w:cs="Arial"/>
          <w:sz w:val="24"/>
        </w:rPr>
        <w:t xml:space="preserve"> Prace polegać będą na fizycznym montażu anten, instalacji antenowej, uziemienia</w:t>
      </w:r>
      <w:r w:rsidR="008802D5">
        <w:rPr>
          <w:rFonts w:ascii="Arial" w:hAnsi="Arial" w:cs="Arial"/>
          <w:sz w:val="24"/>
        </w:rPr>
        <w:t xml:space="preserve"> na i w budynku JRG</w:t>
      </w:r>
      <w:r w:rsidRPr="00FF3791">
        <w:rPr>
          <w:rFonts w:ascii="Arial" w:hAnsi="Arial" w:cs="Arial"/>
          <w:sz w:val="24"/>
        </w:rPr>
        <w:t>, oraz montażu zestawu przystawki i radiotelefonu w szafie</w:t>
      </w:r>
      <w:r w:rsidR="00A77F16">
        <w:rPr>
          <w:rFonts w:ascii="Arial" w:hAnsi="Arial" w:cs="Arial"/>
          <w:sz w:val="24"/>
        </w:rPr>
        <w:t xml:space="preserve"> RACK</w:t>
      </w:r>
      <w:r w:rsidRPr="00FF3791">
        <w:rPr>
          <w:rFonts w:ascii="Arial" w:hAnsi="Arial" w:cs="Arial"/>
          <w:sz w:val="24"/>
        </w:rPr>
        <w:t xml:space="preserve"> oraz na </w:t>
      </w:r>
      <w:r>
        <w:rPr>
          <w:rFonts w:ascii="Arial" w:hAnsi="Arial" w:cs="Arial"/>
          <w:sz w:val="24"/>
        </w:rPr>
        <w:t xml:space="preserve">podłączeniu ww. urządzeń do systemu obecnie używanego przez KM PSP m.st. Warszawy. Urządzenia oraz system </w:t>
      </w:r>
      <w:r w:rsidR="008802D5">
        <w:rPr>
          <w:rFonts w:ascii="Arial" w:hAnsi="Arial" w:cs="Arial"/>
          <w:sz w:val="24"/>
        </w:rPr>
        <w:t>uruchamiany ma</w:t>
      </w:r>
      <w:r>
        <w:rPr>
          <w:rFonts w:ascii="Arial" w:hAnsi="Arial" w:cs="Arial"/>
          <w:sz w:val="24"/>
        </w:rPr>
        <w:t xml:space="preserve">ją być w pełni kompatybilne z systemem istniejącym. Muszą być obsługiwane z posiadanej konsoli dotykowej </w:t>
      </w:r>
      <w:proofErr w:type="spellStart"/>
      <w:r>
        <w:rPr>
          <w:rFonts w:ascii="Arial" w:hAnsi="Arial" w:cs="Arial"/>
          <w:sz w:val="24"/>
        </w:rPr>
        <w:t>All</w:t>
      </w:r>
      <w:proofErr w:type="spellEnd"/>
      <w:r>
        <w:rPr>
          <w:rFonts w:ascii="Arial" w:hAnsi="Arial" w:cs="Arial"/>
          <w:sz w:val="24"/>
        </w:rPr>
        <w:t xml:space="preserve"> in One oraz za pomocą odrębnego programu poprzez sieć komputerową. </w:t>
      </w:r>
      <w:r w:rsidR="008802D5">
        <w:rPr>
          <w:rFonts w:ascii="Arial" w:hAnsi="Arial" w:cs="Arial"/>
          <w:sz w:val="24"/>
        </w:rPr>
        <w:t xml:space="preserve">Uruchomienie ma pozwalać na pełną zdolność sterowania radiotelefonami z  obecnie istniejącej infrastruktury sieciowej oraz dyspozytorskiej. </w:t>
      </w:r>
      <w:r>
        <w:rPr>
          <w:rFonts w:ascii="Arial" w:hAnsi="Arial" w:cs="Arial"/>
          <w:sz w:val="24"/>
        </w:rPr>
        <w:t xml:space="preserve">Obecnie w systemie działa 9 radiotelefonów zlokalizowanych w JRG na terenie Warszawy. System funkcjonujący w  KM PSP m.st. Warszawy oparty jest o działanie produktu firmy TRX </w:t>
      </w:r>
      <w:proofErr w:type="spellStart"/>
      <w:r>
        <w:rPr>
          <w:rFonts w:ascii="Arial" w:hAnsi="Arial" w:cs="Arial"/>
          <w:sz w:val="24"/>
        </w:rPr>
        <w:t>ROiP</w:t>
      </w:r>
      <w:proofErr w:type="spellEnd"/>
      <w:r>
        <w:rPr>
          <w:rFonts w:ascii="Arial" w:hAnsi="Arial" w:cs="Arial"/>
          <w:sz w:val="24"/>
        </w:rPr>
        <w:t xml:space="preserve">. </w:t>
      </w:r>
      <w:r w:rsidR="008802D5">
        <w:rPr>
          <w:rFonts w:ascii="Arial" w:hAnsi="Arial" w:cs="Arial"/>
          <w:sz w:val="24"/>
        </w:rPr>
        <w:t>Wykonawca usługi instalacji, montażu, i uruchomienia  powinien złożyć oświadczenie, że jego system będzie współpracował z systemem TRX.</w:t>
      </w:r>
    </w:p>
    <w:p w:rsidR="00FF3791" w:rsidRDefault="00FF3791" w:rsidP="004248C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FF3791" w:rsidRDefault="00FF3791" w:rsidP="004248C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052A7" w:rsidRPr="003052A7" w:rsidRDefault="003052A7" w:rsidP="003052A7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</w:p>
    <w:p w:rsidR="00542CB2" w:rsidRDefault="00542CB2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527E37" w:rsidRDefault="00527E37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p w:rsidR="00527E37" w:rsidRPr="004248C8" w:rsidRDefault="00527E37" w:rsidP="004248C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</w:p>
    <w:sectPr w:rsidR="00527E37" w:rsidRPr="004248C8" w:rsidSect="0041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63" w:rsidRDefault="00331363" w:rsidP="00DD79B9">
      <w:pPr>
        <w:spacing w:after="0" w:line="240" w:lineRule="auto"/>
      </w:pPr>
      <w:r>
        <w:separator/>
      </w:r>
    </w:p>
  </w:endnote>
  <w:endnote w:type="continuationSeparator" w:id="0">
    <w:p w:rsidR="00331363" w:rsidRDefault="00331363" w:rsidP="00DD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63" w:rsidRDefault="00331363" w:rsidP="00DD79B9">
      <w:pPr>
        <w:spacing w:after="0" w:line="240" w:lineRule="auto"/>
      </w:pPr>
      <w:r>
        <w:separator/>
      </w:r>
    </w:p>
  </w:footnote>
  <w:footnote w:type="continuationSeparator" w:id="0">
    <w:p w:rsidR="00331363" w:rsidRDefault="00331363" w:rsidP="00DD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9664D"/>
    <w:multiLevelType w:val="multilevel"/>
    <w:tmpl w:val="A3E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06E9B"/>
    <w:multiLevelType w:val="hybridMultilevel"/>
    <w:tmpl w:val="9BF0C6E8"/>
    <w:lvl w:ilvl="0" w:tplc="952658F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4A2743"/>
    <w:multiLevelType w:val="multilevel"/>
    <w:tmpl w:val="F3B4F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B0529"/>
    <w:multiLevelType w:val="hybridMultilevel"/>
    <w:tmpl w:val="4E1013DE"/>
    <w:lvl w:ilvl="0" w:tplc="A9E2D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C096F"/>
    <w:multiLevelType w:val="multilevel"/>
    <w:tmpl w:val="3CBC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5271B"/>
    <w:multiLevelType w:val="multilevel"/>
    <w:tmpl w:val="02C4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A7DC9"/>
    <w:multiLevelType w:val="multilevel"/>
    <w:tmpl w:val="B99E9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E3CAA"/>
    <w:multiLevelType w:val="hybridMultilevel"/>
    <w:tmpl w:val="F8C08ACC"/>
    <w:lvl w:ilvl="0" w:tplc="A9E2D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54EF9"/>
    <w:multiLevelType w:val="multilevel"/>
    <w:tmpl w:val="E9A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A5501"/>
    <w:multiLevelType w:val="hybridMultilevel"/>
    <w:tmpl w:val="9B7C872A"/>
    <w:lvl w:ilvl="0" w:tplc="A9E2D6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1711E1"/>
    <w:multiLevelType w:val="hybridMultilevel"/>
    <w:tmpl w:val="4D4A7386"/>
    <w:lvl w:ilvl="0" w:tplc="A9E2D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724FD"/>
    <w:multiLevelType w:val="hybridMultilevel"/>
    <w:tmpl w:val="8362E3B8"/>
    <w:lvl w:ilvl="0" w:tplc="A9E2D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94302"/>
    <w:multiLevelType w:val="multilevel"/>
    <w:tmpl w:val="F23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5352D2"/>
    <w:multiLevelType w:val="hybridMultilevel"/>
    <w:tmpl w:val="1EFAA966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6AFE6F86"/>
    <w:multiLevelType w:val="hybridMultilevel"/>
    <w:tmpl w:val="7714B078"/>
    <w:lvl w:ilvl="0" w:tplc="A9E2D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103CC"/>
    <w:multiLevelType w:val="hybridMultilevel"/>
    <w:tmpl w:val="2CE6BFFA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7A6B2F2E"/>
    <w:multiLevelType w:val="multilevel"/>
    <w:tmpl w:val="63A65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E36E8"/>
    <w:multiLevelType w:val="hybridMultilevel"/>
    <w:tmpl w:val="552CEF1E"/>
    <w:lvl w:ilvl="0" w:tplc="A9E2D6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7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19"/>
  </w:num>
  <w:num w:numId="15">
    <w:abstractNumId w:val="16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FB"/>
    <w:rsid w:val="0002665C"/>
    <w:rsid w:val="00030F5B"/>
    <w:rsid w:val="0006215D"/>
    <w:rsid w:val="0006781B"/>
    <w:rsid w:val="00077346"/>
    <w:rsid w:val="00077459"/>
    <w:rsid w:val="00084DEF"/>
    <w:rsid w:val="00095FF8"/>
    <w:rsid w:val="000D7C6E"/>
    <w:rsid w:val="000F473D"/>
    <w:rsid w:val="000F7EDD"/>
    <w:rsid w:val="00104664"/>
    <w:rsid w:val="00114583"/>
    <w:rsid w:val="001169C5"/>
    <w:rsid w:val="00132F0E"/>
    <w:rsid w:val="001341EF"/>
    <w:rsid w:val="0013775D"/>
    <w:rsid w:val="00151F68"/>
    <w:rsid w:val="0015307C"/>
    <w:rsid w:val="00153FF1"/>
    <w:rsid w:val="00154F03"/>
    <w:rsid w:val="0016472A"/>
    <w:rsid w:val="00170233"/>
    <w:rsid w:val="001751D0"/>
    <w:rsid w:val="001822CE"/>
    <w:rsid w:val="001878DD"/>
    <w:rsid w:val="001B73DA"/>
    <w:rsid w:val="00203B62"/>
    <w:rsid w:val="00205413"/>
    <w:rsid w:val="00231545"/>
    <w:rsid w:val="0023285B"/>
    <w:rsid w:val="00236527"/>
    <w:rsid w:val="00246174"/>
    <w:rsid w:val="00252ED6"/>
    <w:rsid w:val="00264B3D"/>
    <w:rsid w:val="00266507"/>
    <w:rsid w:val="00270F1A"/>
    <w:rsid w:val="00280AF6"/>
    <w:rsid w:val="00291512"/>
    <w:rsid w:val="00295BCC"/>
    <w:rsid w:val="002A45B1"/>
    <w:rsid w:val="002A563D"/>
    <w:rsid w:val="002B7FDD"/>
    <w:rsid w:val="002D521A"/>
    <w:rsid w:val="002D5A84"/>
    <w:rsid w:val="002E4F38"/>
    <w:rsid w:val="002F6735"/>
    <w:rsid w:val="002F769D"/>
    <w:rsid w:val="003052A7"/>
    <w:rsid w:val="0030607D"/>
    <w:rsid w:val="00330778"/>
    <w:rsid w:val="00331363"/>
    <w:rsid w:val="00342E7D"/>
    <w:rsid w:val="00345BE3"/>
    <w:rsid w:val="00347595"/>
    <w:rsid w:val="00366FC3"/>
    <w:rsid w:val="00373730"/>
    <w:rsid w:val="00381F1B"/>
    <w:rsid w:val="00387533"/>
    <w:rsid w:val="0038795C"/>
    <w:rsid w:val="003B1477"/>
    <w:rsid w:val="003B3C30"/>
    <w:rsid w:val="003B43C1"/>
    <w:rsid w:val="003C206A"/>
    <w:rsid w:val="003C4A45"/>
    <w:rsid w:val="003D5DDB"/>
    <w:rsid w:val="003E5E1C"/>
    <w:rsid w:val="003F48A9"/>
    <w:rsid w:val="003F4F90"/>
    <w:rsid w:val="00402241"/>
    <w:rsid w:val="00404CAA"/>
    <w:rsid w:val="0040509F"/>
    <w:rsid w:val="00413114"/>
    <w:rsid w:val="00413F98"/>
    <w:rsid w:val="004209B3"/>
    <w:rsid w:val="004248C8"/>
    <w:rsid w:val="0043594D"/>
    <w:rsid w:val="004363E6"/>
    <w:rsid w:val="0048485A"/>
    <w:rsid w:val="00495D68"/>
    <w:rsid w:val="004C6F46"/>
    <w:rsid w:val="004E4B09"/>
    <w:rsid w:val="004F0284"/>
    <w:rsid w:val="004F11FF"/>
    <w:rsid w:val="004F53F3"/>
    <w:rsid w:val="00507F88"/>
    <w:rsid w:val="00510704"/>
    <w:rsid w:val="00527E37"/>
    <w:rsid w:val="00537CAF"/>
    <w:rsid w:val="00542CB2"/>
    <w:rsid w:val="00555050"/>
    <w:rsid w:val="00557CD7"/>
    <w:rsid w:val="00565B62"/>
    <w:rsid w:val="005817AC"/>
    <w:rsid w:val="00594364"/>
    <w:rsid w:val="005A717B"/>
    <w:rsid w:val="005A78AB"/>
    <w:rsid w:val="005B17F4"/>
    <w:rsid w:val="005C249A"/>
    <w:rsid w:val="0060049B"/>
    <w:rsid w:val="00625F1D"/>
    <w:rsid w:val="0064413F"/>
    <w:rsid w:val="00645CE0"/>
    <w:rsid w:val="00651AD7"/>
    <w:rsid w:val="00654056"/>
    <w:rsid w:val="00673E75"/>
    <w:rsid w:val="00685FE8"/>
    <w:rsid w:val="006A1930"/>
    <w:rsid w:val="006B1D3D"/>
    <w:rsid w:val="006B4490"/>
    <w:rsid w:val="006B7196"/>
    <w:rsid w:val="006C186C"/>
    <w:rsid w:val="006C39F9"/>
    <w:rsid w:val="006C449B"/>
    <w:rsid w:val="006D30F2"/>
    <w:rsid w:val="006E54B8"/>
    <w:rsid w:val="006E6BD0"/>
    <w:rsid w:val="006E72AE"/>
    <w:rsid w:val="00705615"/>
    <w:rsid w:val="007245A9"/>
    <w:rsid w:val="00760541"/>
    <w:rsid w:val="00767840"/>
    <w:rsid w:val="007A70A5"/>
    <w:rsid w:val="007A77B0"/>
    <w:rsid w:val="007B104E"/>
    <w:rsid w:val="007B2D04"/>
    <w:rsid w:val="007B61CF"/>
    <w:rsid w:val="007C015D"/>
    <w:rsid w:val="007C6ECF"/>
    <w:rsid w:val="007D69FA"/>
    <w:rsid w:val="007D6E90"/>
    <w:rsid w:val="00805C65"/>
    <w:rsid w:val="008263EC"/>
    <w:rsid w:val="0085241C"/>
    <w:rsid w:val="00861713"/>
    <w:rsid w:val="008802D5"/>
    <w:rsid w:val="0088197C"/>
    <w:rsid w:val="008865D8"/>
    <w:rsid w:val="008A6307"/>
    <w:rsid w:val="008D1258"/>
    <w:rsid w:val="008D6AB1"/>
    <w:rsid w:val="008E5EB1"/>
    <w:rsid w:val="008F0B6F"/>
    <w:rsid w:val="00903F19"/>
    <w:rsid w:val="009058D5"/>
    <w:rsid w:val="009129E4"/>
    <w:rsid w:val="009303B6"/>
    <w:rsid w:val="009367B4"/>
    <w:rsid w:val="00946438"/>
    <w:rsid w:val="00983694"/>
    <w:rsid w:val="0099208E"/>
    <w:rsid w:val="009B17DC"/>
    <w:rsid w:val="009B695A"/>
    <w:rsid w:val="009D71A5"/>
    <w:rsid w:val="009F59A0"/>
    <w:rsid w:val="00A05CC3"/>
    <w:rsid w:val="00A20622"/>
    <w:rsid w:val="00A22EAA"/>
    <w:rsid w:val="00A37B11"/>
    <w:rsid w:val="00A45B66"/>
    <w:rsid w:val="00A4696F"/>
    <w:rsid w:val="00A46CC8"/>
    <w:rsid w:val="00A5296D"/>
    <w:rsid w:val="00A77F16"/>
    <w:rsid w:val="00A86628"/>
    <w:rsid w:val="00AD5B62"/>
    <w:rsid w:val="00AE15E7"/>
    <w:rsid w:val="00AE3449"/>
    <w:rsid w:val="00B01648"/>
    <w:rsid w:val="00B11343"/>
    <w:rsid w:val="00B16ADE"/>
    <w:rsid w:val="00B31D82"/>
    <w:rsid w:val="00B33621"/>
    <w:rsid w:val="00B87DED"/>
    <w:rsid w:val="00B97345"/>
    <w:rsid w:val="00BA3695"/>
    <w:rsid w:val="00BA4217"/>
    <w:rsid w:val="00BB19C2"/>
    <w:rsid w:val="00BC260B"/>
    <w:rsid w:val="00BC6BF3"/>
    <w:rsid w:val="00BD280C"/>
    <w:rsid w:val="00BE0F1F"/>
    <w:rsid w:val="00C1572E"/>
    <w:rsid w:val="00C50D07"/>
    <w:rsid w:val="00C51C53"/>
    <w:rsid w:val="00C5517F"/>
    <w:rsid w:val="00C842DE"/>
    <w:rsid w:val="00C86A6E"/>
    <w:rsid w:val="00CC3039"/>
    <w:rsid w:val="00CC54CC"/>
    <w:rsid w:val="00CF6085"/>
    <w:rsid w:val="00D04503"/>
    <w:rsid w:val="00D1081C"/>
    <w:rsid w:val="00D14AC3"/>
    <w:rsid w:val="00D17B75"/>
    <w:rsid w:val="00D32D4D"/>
    <w:rsid w:val="00D46AAF"/>
    <w:rsid w:val="00D6010D"/>
    <w:rsid w:val="00D60A98"/>
    <w:rsid w:val="00D63F39"/>
    <w:rsid w:val="00D65ABC"/>
    <w:rsid w:val="00D754FB"/>
    <w:rsid w:val="00DD76A0"/>
    <w:rsid w:val="00DD79B9"/>
    <w:rsid w:val="00DE17BF"/>
    <w:rsid w:val="00DE2A05"/>
    <w:rsid w:val="00DF1DAC"/>
    <w:rsid w:val="00DF1E7D"/>
    <w:rsid w:val="00DF5EA1"/>
    <w:rsid w:val="00E04AFA"/>
    <w:rsid w:val="00E062B6"/>
    <w:rsid w:val="00E16720"/>
    <w:rsid w:val="00E24B1F"/>
    <w:rsid w:val="00E30DDB"/>
    <w:rsid w:val="00E379F2"/>
    <w:rsid w:val="00E40868"/>
    <w:rsid w:val="00E63A1C"/>
    <w:rsid w:val="00E74201"/>
    <w:rsid w:val="00E8000D"/>
    <w:rsid w:val="00E82FC1"/>
    <w:rsid w:val="00EA6A1C"/>
    <w:rsid w:val="00EB1B09"/>
    <w:rsid w:val="00EB64E9"/>
    <w:rsid w:val="00EC1562"/>
    <w:rsid w:val="00EC42E4"/>
    <w:rsid w:val="00EE04C3"/>
    <w:rsid w:val="00F10497"/>
    <w:rsid w:val="00F21713"/>
    <w:rsid w:val="00F60A3E"/>
    <w:rsid w:val="00F61169"/>
    <w:rsid w:val="00F700DA"/>
    <w:rsid w:val="00F709A7"/>
    <w:rsid w:val="00F86621"/>
    <w:rsid w:val="00FA11EE"/>
    <w:rsid w:val="00FA5863"/>
    <w:rsid w:val="00FB192E"/>
    <w:rsid w:val="00FB6B00"/>
    <w:rsid w:val="00FC5FF9"/>
    <w:rsid w:val="00FC60AF"/>
    <w:rsid w:val="00FD57DC"/>
    <w:rsid w:val="00FF1F15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6C"/>
  </w:style>
  <w:style w:type="paragraph" w:styleId="Nagwek1">
    <w:name w:val="heading 1"/>
    <w:basedOn w:val="Normalny"/>
    <w:link w:val="Nagwek1Znak"/>
    <w:uiPriority w:val="9"/>
    <w:qFormat/>
    <w:rsid w:val="0040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3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3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94D"/>
    <w:rPr>
      <w:color w:val="0000FF"/>
      <w:u w:val="single"/>
    </w:rPr>
  </w:style>
  <w:style w:type="paragraph" w:customStyle="1" w:styleId="mt10">
    <w:name w:val="mt10"/>
    <w:basedOn w:val="Normalny"/>
    <w:rsid w:val="0080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C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50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4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3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3A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9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86C"/>
  </w:style>
  <w:style w:type="paragraph" w:styleId="Nagwek1">
    <w:name w:val="heading 1"/>
    <w:basedOn w:val="Normalny"/>
    <w:link w:val="Nagwek1Znak"/>
    <w:uiPriority w:val="9"/>
    <w:qFormat/>
    <w:rsid w:val="0040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3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3A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94D"/>
    <w:rPr>
      <w:color w:val="0000FF"/>
      <w:u w:val="single"/>
    </w:rPr>
  </w:style>
  <w:style w:type="paragraph" w:customStyle="1" w:styleId="mt10">
    <w:name w:val="mt10"/>
    <w:basedOn w:val="Normalny"/>
    <w:rsid w:val="0080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5C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50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4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3A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3A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9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651C-2CAD-4489-AEF3-FC2B872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Pawel Bechcicki</cp:lastModifiedBy>
  <cp:revision>24</cp:revision>
  <dcterms:created xsi:type="dcterms:W3CDTF">2018-08-21T06:52:00Z</dcterms:created>
  <dcterms:modified xsi:type="dcterms:W3CDTF">2018-08-28T12:52:00Z</dcterms:modified>
</cp:coreProperties>
</file>